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0D636" w14:textId="09E5ED08" w:rsidR="00CA3FB0" w:rsidRPr="006A562C" w:rsidRDefault="00CA3FB0" w:rsidP="00DE4FBC">
      <w:pPr>
        <w:ind w:right="90"/>
        <w:jc w:val="center"/>
        <w:rPr>
          <w:b/>
          <w:sz w:val="24"/>
          <w:szCs w:val="24"/>
          <w:lang w:val="ka-GE"/>
        </w:rPr>
      </w:pPr>
      <w:r w:rsidRPr="006A562C">
        <w:rPr>
          <w:rFonts w:ascii="Sylfaen" w:hAnsi="Sylfaen" w:cs="Sylfaen"/>
          <w:b/>
          <w:sz w:val="24"/>
          <w:szCs w:val="24"/>
          <w:lang w:val="ka-GE"/>
        </w:rPr>
        <w:t>ტენდერი</w:t>
      </w:r>
      <w:r w:rsidRPr="006A562C">
        <w:rPr>
          <w:b/>
          <w:sz w:val="24"/>
          <w:szCs w:val="24"/>
          <w:lang w:val="ka-GE"/>
        </w:rPr>
        <w:t xml:space="preserve"> </w:t>
      </w:r>
      <w:r w:rsidR="00957042" w:rsidRPr="006A562C">
        <w:rPr>
          <w:rFonts w:ascii="Sylfaen" w:hAnsi="Sylfaen"/>
          <w:b/>
          <w:sz w:val="24"/>
          <w:szCs w:val="24"/>
          <w:lang w:val="ka-GE"/>
        </w:rPr>
        <w:t>გარე სარეკლამო მომსახურების</w:t>
      </w:r>
      <w:r w:rsidR="00452433" w:rsidRPr="006A562C">
        <w:rPr>
          <w:rFonts w:ascii="Sylfaen" w:hAnsi="Sylfaen" w:cs="Sylfaen"/>
          <w:b/>
          <w:sz w:val="24"/>
          <w:szCs w:val="24"/>
          <w:lang w:val="ka-GE"/>
        </w:rPr>
        <w:t xml:space="preserve"> შესყიდვაზე</w:t>
      </w:r>
    </w:p>
    <w:p w14:paraId="7A867EAD" w14:textId="6D121D84" w:rsidR="00CA3FB0" w:rsidRPr="00FF5061" w:rsidRDefault="00231242" w:rsidP="00DE4FBC">
      <w:pPr>
        <w:ind w:right="90"/>
        <w:jc w:val="center"/>
        <w:rPr>
          <w:b/>
          <w:sz w:val="21"/>
          <w:szCs w:val="21"/>
          <w:lang w:val="ka-GE"/>
        </w:rPr>
      </w:pPr>
      <w:r w:rsidRPr="00C67E79">
        <w:rPr>
          <w:rFonts w:cs="Sylfaen"/>
          <w:b/>
          <w:sz w:val="21"/>
          <w:szCs w:val="21"/>
          <w:lang w:val="ka-GE"/>
        </w:rPr>
        <w:t>USAID</w:t>
      </w:r>
      <w:r w:rsidR="00207707" w:rsidRPr="00207707">
        <w:rPr>
          <w:rFonts w:ascii="Sylfaen" w:hAnsi="Sylfaen" w:cs="Sylfaen"/>
          <w:b/>
          <w:sz w:val="21"/>
          <w:szCs w:val="21"/>
          <w:lang w:val="ka-GE"/>
        </w:rPr>
        <w:t>-</w:t>
      </w:r>
      <w:r w:rsidR="00207707">
        <w:rPr>
          <w:rFonts w:ascii="Sylfaen" w:hAnsi="Sylfaen" w:cs="Sylfaen"/>
          <w:b/>
          <w:sz w:val="21"/>
          <w:szCs w:val="21"/>
          <w:lang w:val="ka-GE"/>
        </w:rPr>
        <w:t xml:space="preserve">ის </w:t>
      </w:r>
      <w:r w:rsidRPr="00207707">
        <w:rPr>
          <w:rFonts w:ascii="Sylfaen" w:hAnsi="Sylfaen" w:cs="Sylfaen"/>
          <w:b/>
          <w:sz w:val="21"/>
          <w:szCs w:val="21"/>
          <w:lang w:val="ka-GE"/>
        </w:rPr>
        <w:t xml:space="preserve">პროგრამის </w:t>
      </w:r>
      <w:r w:rsidR="00DE4FBC" w:rsidRPr="00FF5061">
        <w:rPr>
          <w:rFonts w:ascii="Sylfaen" w:hAnsi="Sylfaen" w:cs="Sylfaen"/>
          <w:b/>
          <w:sz w:val="21"/>
          <w:szCs w:val="21"/>
          <w:lang w:val="ka-GE"/>
        </w:rPr>
        <w:t>ნარჩენების</w:t>
      </w:r>
      <w:r w:rsidR="00DE4FBC" w:rsidRPr="00FF5061">
        <w:rPr>
          <w:b/>
          <w:sz w:val="21"/>
          <w:szCs w:val="21"/>
          <w:lang w:val="ka-GE"/>
        </w:rPr>
        <w:t xml:space="preserve"> </w:t>
      </w:r>
      <w:r w:rsidR="00DE4FBC" w:rsidRPr="00FF5061">
        <w:rPr>
          <w:rFonts w:ascii="Sylfaen" w:hAnsi="Sylfaen" w:cs="Sylfaen"/>
          <w:b/>
          <w:sz w:val="21"/>
          <w:szCs w:val="21"/>
          <w:lang w:val="ka-GE"/>
        </w:rPr>
        <w:t>მართვის</w:t>
      </w:r>
      <w:r w:rsidR="00DE4FBC" w:rsidRPr="00FF5061">
        <w:rPr>
          <w:b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sz w:val="21"/>
          <w:szCs w:val="21"/>
          <w:lang w:val="ka-GE"/>
        </w:rPr>
        <w:t>ტექნოლოგი</w:t>
      </w:r>
      <w:r>
        <w:rPr>
          <w:rFonts w:ascii="Sylfaen" w:hAnsi="Sylfaen" w:cs="Sylfaen"/>
          <w:b/>
          <w:sz w:val="21"/>
          <w:szCs w:val="21"/>
          <w:lang w:val="ka-GE"/>
        </w:rPr>
        <w:t>ა</w:t>
      </w:r>
      <w:r w:rsidRPr="00FF5061">
        <w:rPr>
          <w:b/>
          <w:sz w:val="21"/>
          <w:szCs w:val="21"/>
          <w:lang w:val="ka-GE"/>
        </w:rPr>
        <w:t xml:space="preserve"> </w:t>
      </w:r>
      <w:r w:rsidR="00DE4FBC" w:rsidRPr="00FF5061">
        <w:rPr>
          <w:rFonts w:ascii="Sylfaen" w:hAnsi="Sylfaen" w:cs="Sylfaen"/>
          <w:b/>
          <w:sz w:val="21"/>
          <w:szCs w:val="21"/>
          <w:lang w:val="ka-GE"/>
        </w:rPr>
        <w:t>რეგიონებში</w:t>
      </w:r>
      <w:r w:rsidR="00DE4FBC" w:rsidRPr="00FF5061">
        <w:rPr>
          <w:rFonts w:cs="Sylfaen"/>
          <w:b/>
          <w:sz w:val="21"/>
          <w:szCs w:val="21"/>
          <w:lang w:val="ka-GE"/>
        </w:rPr>
        <w:t xml:space="preserve"> </w:t>
      </w:r>
      <w:r w:rsidR="004043DF" w:rsidRPr="00B05208">
        <w:rPr>
          <w:rFonts w:cs="Sylfaen"/>
          <w:b/>
          <w:sz w:val="21"/>
          <w:szCs w:val="21"/>
          <w:lang w:val="ka-GE"/>
        </w:rPr>
        <w:t>(</w:t>
      </w:r>
      <w:r w:rsidR="00DE4FBC" w:rsidRPr="00FF5061">
        <w:rPr>
          <w:rFonts w:ascii="Sylfaen" w:hAnsi="Sylfaen" w:cs="Sylfaen"/>
          <w:b/>
          <w:sz w:val="21"/>
          <w:szCs w:val="21"/>
          <w:lang w:val="ka-GE"/>
        </w:rPr>
        <w:t>ფაზა</w:t>
      </w:r>
      <w:r w:rsidR="00DE4FBC" w:rsidRPr="00FF5061">
        <w:rPr>
          <w:rFonts w:cs="Sylfaen"/>
          <w:b/>
          <w:sz w:val="21"/>
          <w:szCs w:val="21"/>
          <w:lang w:val="ka-GE"/>
        </w:rPr>
        <w:t xml:space="preserve"> </w:t>
      </w:r>
      <w:r w:rsidR="00DE4FBC" w:rsidRPr="00207707">
        <w:rPr>
          <w:rFonts w:cs="Sylfaen"/>
          <w:b/>
          <w:sz w:val="21"/>
          <w:szCs w:val="21"/>
          <w:lang w:val="ka-GE"/>
        </w:rPr>
        <w:t>II</w:t>
      </w:r>
      <w:r w:rsidR="004043DF" w:rsidRPr="00B05208">
        <w:rPr>
          <w:rFonts w:cs="Sylfaen"/>
          <w:b/>
          <w:sz w:val="21"/>
          <w:szCs w:val="21"/>
          <w:lang w:val="ka-GE"/>
        </w:rPr>
        <w:t>)</w:t>
      </w:r>
      <w:r w:rsidR="00DE4FBC" w:rsidRPr="00FF5061">
        <w:rPr>
          <w:rFonts w:cs="Sylfaen"/>
          <w:b/>
          <w:sz w:val="21"/>
          <w:szCs w:val="21"/>
          <w:lang w:val="ka-GE"/>
        </w:rPr>
        <w:t xml:space="preserve"> </w:t>
      </w:r>
      <w:r w:rsidR="00CA3FB0" w:rsidRPr="00FF5061">
        <w:rPr>
          <w:rFonts w:ascii="Sylfaen" w:hAnsi="Sylfaen" w:cs="Sylfaen"/>
          <w:b/>
          <w:sz w:val="21"/>
          <w:szCs w:val="21"/>
          <w:lang w:val="ka-GE"/>
        </w:rPr>
        <w:t>ფარგლებში</w:t>
      </w:r>
      <w:r w:rsidR="00C27D71">
        <w:rPr>
          <w:rFonts w:ascii="Sylfaen" w:hAnsi="Sylfaen" w:cs="Sylfaen"/>
          <w:b/>
          <w:sz w:val="21"/>
          <w:szCs w:val="21"/>
          <w:lang w:val="ka-GE"/>
        </w:rPr>
        <w:t xml:space="preserve">, რომელსაც ახორციელებს </w:t>
      </w:r>
      <w:r w:rsidR="00C27D71" w:rsidRPr="00B05208">
        <w:rPr>
          <w:rFonts w:cs="Sylfaen"/>
          <w:b/>
          <w:sz w:val="21"/>
          <w:szCs w:val="21"/>
          <w:lang w:val="ka-GE"/>
        </w:rPr>
        <w:t>CENN</w:t>
      </w:r>
      <w:r w:rsidR="00CA3FB0" w:rsidRPr="00FF5061">
        <w:rPr>
          <w:b/>
          <w:sz w:val="21"/>
          <w:szCs w:val="21"/>
          <w:lang w:val="ka-GE"/>
        </w:rPr>
        <w:t xml:space="preserve"> </w:t>
      </w:r>
    </w:p>
    <w:p w14:paraId="14B6A15F" w14:textId="77777777" w:rsidR="00CA3FB0" w:rsidRPr="00207707" w:rsidRDefault="00CA3FB0" w:rsidP="005879AD">
      <w:pPr>
        <w:tabs>
          <w:tab w:val="left" w:pos="13518"/>
        </w:tabs>
        <w:spacing w:after="0" w:line="240" w:lineRule="auto"/>
        <w:ind w:right="90"/>
        <w:rPr>
          <w:b/>
          <w:sz w:val="21"/>
          <w:szCs w:val="21"/>
          <w:lang w:val="ka-GE"/>
        </w:rPr>
      </w:pPr>
      <w:r w:rsidRPr="00207707">
        <w:rPr>
          <w:sz w:val="21"/>
          <w:szCs w:val="21"/>
          <w:lang w:val="ka-GE"/>
        </w:rPr>
        <w:tab/>
      </w:r>
    </w:p>
    <w:p w14:paraId="28E3595B" w14:textId="26E2B16E" w:rsidR="00957042" w:rsidRDefault="00957042" w:rsidP="005879AD">
      <w:pPr>
        <w:spacing w:after="0" w:line="240" w:lineRule="auto"/>
        <w:ind w:right="91"/>
        <w:jc w:val="both"/>
        <w:rPr>
          <w:rFonts w:ascii="Sylfaen" w:hAnsi="Sylfaen"/>
          <w:sz w:val="21"/>
          <w:szCs w:val="21"/>
          <w:lang w:val="ka-GE"/>
        </w:rPr>
      </w:pPr>
      <w:r w:rsidRPr="00B05208">
        <w:rPr>
          <w:sz w:val="21"/>
          <w:szCs w:val="21"/>
          <w:lang w:val="ka-GE"/>
        </w:rPr>
        <w:t>USAID</w:t>
      </w:r>
      <w:r w:rsidR="00442A84" w:rsidRPr="00B05208">
        <w:rPr>
          <w:sz w:val="21"/>
          <w:szCs w:val="21"/>
          <w:lang w:val="ka-GE"/>
        </w:rPr>
        <w:t>/</w:t>
      </w:r>
      <w:r w:rsidRPr="000C2164">
        <w:rPr>
          <w:sz w:val="21"/>
          <w:szCs w:val="21"/>
          <w:lang w:val="ka-GE"/>
        </w:rPr>
        <w:t xml:space="preserve">WMTR II </w:t>
      </w:r>
      <w:r w:rsidRPr="000C2164">
        <w:rPr>
          <w:rFonts w:ascii="Sylfaen" w:hAnsi="Sylfaen" w:cs="Sylfaen"/>
          <w:sz w:val="21"/>
          <w:szCs w:val="21"/>
          <w:lang w:val="ka-GE"/>
        </w:rPr>
        <w:t>პროგრამა</w:t>
      </w:r>
      <w:r w:rsidRPr="000C2164">
        <w:rPr>
          <w:sz w:val="21"/>
          <w:szCs w:val="21"/>
          <w:lang w:val="ka-GE"/>
        </w:rPr>
        <w:t xml:space="preserve">" </w:t>
      </w:r>
      <w:r w:rsidRPr="000C2164">
        <w:rPr>
          <w:rFonts w:ascii="Sylfaen" w:hAnsi="Sylfaen" w:cs="Sylfaen"/>
          <w:sz w:val="21"/>
          <w:szCs w:val="21"/>
          <w:lang w:val="ka-GE"/>
        </w:rPr>
        <w:t>აცხადებს</w:t>
      </w:r>
      <w:r w:rsidRPr="000C2164">
        <w:rPr>
          <w:sz w:val="21"/>
          <w:szCs w:val="21"/>
          <w:lang w:val="ka-GE"/>
        </w:rPr>
        <w:t xml:space="preserve"> </w:t>
      </w:r>
      <w:r>
        <w:rPr>
          <w:rFonts w:ascii="Sylfaen" w:hAnsi="Sylfaen" w:cs="Sylfaen"/>
          <w:sz w:val="21"/>
          <w:szCs w:val="21"/>
          <w:lang w:val="ka-GE"/>
        </w:rPr>
        <w:t>ტენდერს</w:t>
      </w:r>
      <w:r w:rsidRPr="000C2164">
        <w:rPr>
          <w:sz w:val="21"/>
          <w:szCs w:val="21"/>
          <w:lang w:val="ka-GE"/>
        </w:rPr>
        <w:t xml:space="preserve"> </w:t>
      </w:r>
      <w:r w:rsidRPr="000C2164">
        <w:rPr>
          <w:rFonts w:ascii="Sylfaen" w:hAnsi="Sylfaen" w:cs="Sylfaen"/>
          <w:sz w:val="21"/>
          <w:szCs w:val="21"/>
          <w:lang w:val="ka-GE"/>
        </w:rPr>
        <w:t>კომპანიებისათვის</w:t>
      </w:r>
      <w:r w:rsidRPr="000C2164">
        <w:rPr>
          <w:sz w:val="21"/>
          <w:szCs w:val="21"/>
          <w:lang w:val="ka-GE"/>
        </w:rPr>
        <w:t xml:space="preserve">, </w:t>
      </w:r>
      <w:r w:rsidRPr="000C2164">
        <w:rPr>
          <w:rFonts w:ascii="Sylfaen" w:hAnsi="Sylfaen" w:cs="Sylfaen"/>
          <w:sz w:val="21"/>
          <w:szCs w:val="21"/>
          <w:lang w:val="ka-GE"/>
        </w:rPr>
        <w:t>რომლებიც</w:t>
      </w:r>
      <w:r w:rsidRPr="000C2164">
        <w:rPr>
          <w:sz w:val="21"/>
          <w:szCs w:val="21"/>
          <w:lang w:val="ka-GE"/>
        </w:rPr>
        <w:t xml:space="preserve"> </w:t>
      </w:r>
      <w:r w:rsidRPr="000C2164">
        <w:rPr>
          <w:rFonts w:ascii="Sylfaen" w:hAnsi="Sylfaen" w:cs="Sylfaen"/>
          <w:sz w:val="21"/>
          <w:szCs w:val="21"/>
          <w:lang w:val="ka-GE"/>
        </w:rPr>
        <w:t>ახორციელებენ</w:t>
      </w:r>
      <w:r w:rsidRPr="000C2164">
        <w:rPr>
          <w:sz w:val="21"/>
          <w:szCs w:val="21"/>
          <w:lang w:val="ka-GE"/>
        </w:rPr>
        <w:t xml:space="preserve"> </w:t>
      </w:r>
      <w:r>
        <w:rPr>
          <w:rFonts w:ascii="Sylfaen" w:hAnsi="Sylfaen" w:cs="Sylfaen"/>
          <w:sz w:val="21"/>
          <w:szCs w:val="21"/>
          <w:lang w:val="ka-GE"/>
        </w:rPr>
        <w:t xml:space="preserve">გარე სარეკლამო მომსახურებას, კერძოდ: სტანდარტული ზომის გარე სარეკლამო </w:t>
      </w:r>
      <w:r w:rsidR="000C2164">
        <w:rPr>
          <w:rFonts w:ascii="Sylfaen" w:hAnsi="Sylfaen" w:cs="Sylfaen"/>
          <w:sz w:val="21"/>
          <w:szCs w:val="21"/>
          <w:lang w:val="ka-GE"/>
        </w:rPr>
        <w:t>აბრების</w:t>
      </w:r>
      <w:r w:rsidR="00166AB4">
        <w:rPr>
          <w:rFonts w:ascii="Sylfaen" w:hAnsi="Sylfaen" w:cs="Sylfaen"/>
          <w:sz w:val="21"/>
          <w:szCs w:val="21"/>
        </w:rPr>
        <w:t xml:space="preserve"> </w:t>
      </w:r>
      <w:r>
        <w:rPr>
          <w:rFonts w:ascii="Sylfaen" w:hAnsi="Sylfaen" w:cs="Sylfaen"/>
          <w:sz w:val="21"/>
          <w:szCs w:val="21"/>
          <w:lang w:val="ka-GE"/>
        </w:rPr>
        <w:t>ბეჭდვას, მონტაჟს</w:t>
      </w:r>
      <w:r w:rsidR="000C2164">
        <w:rPr>
          <w:rFonts w:ascii="Sylfaen" w:hAnsi="Sylfaen" w:cs="Sylfaen"/>
          <w:sz w:val="21"/>
          <w:szCs w:val="21"/>
          <w:lang w:val="ka-GE"/>
        </w:rPr>
        <w:t>/დემონტაჟს</w:t>
      </w:r>
      <w:r>
        <w:rPr>
          <w:rFonts w:ascii="Sylfaen" w:hAnsi="Sylfaen" w:cs="Sylfaen"/>
          <w:sz w:val="21"/>
          <w:szCs w:val="21"/>
          <w:lang w:val="ka-GE"/>
        </w:rPr>
        <w:t xml:space="preserve"> და სარეკლამო ფარ</w:t>
      </w:r>
      <w:r w:rsidR="000C2164">
        <w:rPr>
          <w:rFonts w:ascii="Sylfaen" w:hAnsi="Sylfaen" w:cs="Sylfaen"/>
          <w:sz w:val="21"/>
          <w:szCs w:val="21"/>
          <w:lang w:val="ka-GE"/>
        </w:rPr>
        <w:t>ებ</w:t>
      </w:r>
      <w:r>
        <w:rPr>
          <w:rFonts w:ascii="Sylfaen" w:hAnsi="Sylfaen" w:cs="Sylfaen"/>
          <w:sz w:val="21"/>
          <w:szCs w:val="21"/>
          <w:lang w:val="ka-GE"/>
        </w:rPr>
        <w:t>ის იჯარას.</w:t>
      </w:r>
    </w:p>
    <w:p w14:paraId="45CAF100" w14:textId="77777777" w:rsidR="00BE6D06" w:rsidRDefault="00BE6D06" w:rsidP="00BE6D06">
      <w:pPr>
        <w:spacing w:after="0" w:line="240" w:lineRule="auto"/>
        <w:ind w:right="90"/>
        <w:rPr>
          <w:rFonts w:ascii="Sylfaen" w:hAnsi="Sylfaen" w:cs="Sylfaen"/>
          <w:b/>
          <w:sz w:val="21"/>
          <w:szCs w:val="21"/>
          <w:lang w:val="ka-GE"/>
        </w:rPr>
      </w:pPr>
    </w:p>
    <w:p w14:paraId="07D453DA" w14:textId="77777777" w:rsidR="009E267F" w:rsidRPr="00FF5061" w:rsidRDefault="009E267F" w:rsidP="00BE6D06">
      <w:pPr>
        <w:spacing w:after="0" w:line="240" w:lineRule="auto"/>
        <w:ind w:right="90"/>
        <w:rPr>
          <w:rFonts w:cs="Sylfaen"/>
          <w:b/>
          <w:sz w:val="21"/>
          <w:szCs w:val="21"/>
          <w:lang w:val="ka-GE"/>
        </w:rPr>
      </w:pPr>
      <w:r w:rsidRPr="00957042">
        <w:rPr>
          <w:rFonts w:ascii="Sylfaen" w:hAnsi="Sylfaen" w:cs="Sylfaen"/>
          <w:b/>
          <w:sz w:val="21"/>
          <w:szCs w:val="21"/>
          <w:lang w:val="ka-GE"/>
        </w:rPr>
        <w:t>პროგრამის</w:t>
      </w:r>
      <w:r w:rsidRPr="00FF5061">
        <w:rPr>
          <w:rFonts w:cs="Sylfaen"/>
          <w:b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sz w:val="21"/>
          <w:szCs w:val="21"/>
          <w:lang w:val="ka-GE"/>
        </w:rPr>
        <w:t>შესახებ</w:t>
      </w:r>
      <w:r w:rsidRPr="00FF5061">
        <w:rPr>
          <w:rFonts w:cs="Sylfaen"/>
          <w:b/>
          <w:sz w:val="21"/>
          <w:szCs w:val="21"/>
          <w:lang w:val="ka-GE"/>
        </w:rPr>
        <w:t>:</w:t>
      </w:r>
    </w:p>
    <w:p w14:paraId="51F8D126" w14:textId="280F28F1" w:rsidR="003155C0" w:rsidRDefault="003155C0" w:rsidP="00417C10">
      <w:pPr>
        <w:spacing w:after="0" w:line="240" w:lineRule="auto"/>
        <w:jc w:val="both"/>
        <w:rPr>
          <w:rFonts w:ascii="Sylfaen" w:hAnsi="Sylfaen" w:cs="Sylfaen"/>
          <w:sz w:val="21"/>
          <w:szCs w:val="21"/>
          <w:lang w:val="ka-GE"/>
        </w:rPr>
      </w:pPr>
      <w:r w:rsidRPr="00FF5061">
        <w:rPr>
          <w:sz w:val="21"/>
          <w:szCs w:val="21"/>
          <w:lang w:val="ka-GE"/>
        </w:rPr>
        <w:t>„</w:t>
      </w:r>
      <w:r w:rsidRPr="00FF5061">
        <w:rPr>
          <w:rFonts w:ascii="Sylfaen" w:hAnsi="Sylfaen" w:cs="Sylfaen"/>
          <w:sz w:val="21"/>
          <w:szCs w:val="21"/>
          <w:lang w:val="ka-GE"/>
        </w:rPr>
        <w:t>ნარჩენების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მართვის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ტექნოლოგი</w:t>
      </w:r>
      <w:r w:rsidR="00231242">
        <w:rPr>
          <w:rFonts w:ascii="Sylfaen" w:hAnsi="Sylfaen" w:cs="Sylfaen"/>
          <w:sz w:val="21"/>
          <w:szCs w:val="21"/>
          <w:lang w:val="ka-GE"/>
        </w:rPr>
        <w:t>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რეგიონებში</w:t>
      </w:r>
      <w:r w:rsidRPr="00FF5061">
        <w:rPr>
          <w:sz w:val="21"/>
          <w:szCs w:val="21"/>
          <w:lang w:val="ka-GE"/>
        </w:rPr>
        <w:t xml:space="preserve">, </w:t>
      </w:r>
      <w:r w:rsidRPr="00FF5061">
        <w:rPr>
          <w:rFonts w:ascii="Sylfaen" w:hAnsi="Sylfaen" w:cs="Sylfaen"/>
          <w:sz w:val="21"/>
          <w:szCs w:val="21"/>
          <w:lang w:val="ka-GE"/>
        </w:rPr>
        <w:t>ფაზა</w:t>
      </w:r>
      <w:r w:rsidRPr="00FF5061">
        <w:rPr>
          <w:sz w:val="21"/>
          <w:szCs w:val="21"/>
          <w:lang w:val="ka-GE"/>
        </w:rPr>
        <w:t xml:space="preserve"> </w:t>
      </w:r>
      <w:r w:rsidRPr="00023F1F">
        <w:rPr>
          <w:sz w:val="21"/>
          <w:szCs w:val="21"/>
          <w:lang w:val="ka-GE"/>
        </w:rPr>
        <w:t>II</w:t>
      </w:r>
      <w:r w:rsidRPr="00FF5061">
        <w:rPr>
          <w:sz w:val="21"/>
          <w:szCs w:val="21"/>
          <w:lang w:val="ka-GE"/>
        </w:rPr>
        <w:t>“ (</w:t>
      </w:r>
      <w:r w:rsidRPr="00023F1F">
        <w:rPr>
          <w:sz w:val="21"/>
          <w:szCs w:val="21"/>
          <w:lang w:val="ka-GE"/>
        </w:rPr>
        <w:t>WMTR II</w:t>
      </w:r>
      <w:r w:rsidRPr="00FF5061">
        <w:rPr>
          <w:sz w:val="21"/>
          <w:szCs w:val="21"/>
          <w:lang w:val="ka-GE"/>
        </w:rPr>
        <w:t xml:space="preserve">), </w:t>
      </w:r>
      <w:r w:rsidRPr="00023F1F">
        <w:rPr>
          <w:sz w:val="21"/>
          <w:szCs w:val="21"/>
          <w:lang w:val="ka-GE"/>
        </w:rPr>
        <w:t>USAID-</w:t>
      </w:r>
      <w:r w:rsidRPr="00FF5061">
        <w:rPr>
          <w:rFonts w:ascii="Sylfaen" w:hAnsi="Sylfaen" w:cs="Sylfaen"/>
          <w:sz w:val="21"/>
          <w:szCs w:val="21"/>
          <w:lang w:val="ka-GE"/>
        </w:rPr>
        <w:t>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მიერ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დაფინანსებული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პროგრამაა</w:t>
      </w:r>
      <w:r w:rsidRPr="00FF5061">
        <w:rPr>
          <w:sz w:val="21"/>
          <w:szCs w:val="21"/>
          <w:lang w:val="ka-GE"/>
        </w:rPr>
        <w:t xml:space="preserve">, </w:t>
      </w:r>
      <w:r w:rsidRPr="00FF5061">
        <w:rPr>
          <w:rFonts w:ascii="Sylfaen" w:hAnsi="Sylfaen" w:cs="Sylfaen"/>
          <w:sz w:val="21"/>
          <w:szCs w:val="21"/>
          <w:lang w:val="ka-GE"/>
        </w:rPr>
        <w:t>რომელსაც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ახორციელებს</w:t>
      </w:r>
      <w:r w:rsidRPr="00FF5061">
        <w:rPr>
          <w:sz w:val="21"/>
          <w:szCs w:val="21"/>
          <w:lang w:val="ka-GE"/>
        </w:rPr>
        <w:t xml:space="preserve"> </w:t>
      </w:r>
      <w:r w:rsidR="00231242" w:rsidRPr="00023F1F">
        <w:rPr>
          <w:sz w:val="21"/>
          <w:szCs w:val="21"/>
          <w:lang w:val="ka-GE"/>
        </w:rPr>
        <w:t>CENN</w:t>
      </w:r>
      <w:r w:rsidR="00231242">
        <w:rPr>
          <w:rFonts w:ascii="Sylfaen" w:hAnsi="Sylfaen"/>
          <w:sz w:val="21"/>
          <w:szCs w:val="21"/>
          <w:lang w:val="ka-GE"/>
        </w:rPr>
        <w:t>.</w:t>
      </w:r>
      <w:r w:rsidRPr="00023F1F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პროგრამა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ხელს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უწყობს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საქართველოს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მთავრობას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ნარჩენების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მართვის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სექტორის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მოდერნიზებ</w:t>
      </w:r>
      <w:r>
        <w:rPr>
          <w:rFonts w:ascii="Sylfaen" w:hAnsi="Sylfaen" w:cs="Sylfaen"/>
          <w:sz w:val="21"/>
          <w:szCs w:val="21"/>
          <w:lang w:val="ka-GE"/>
        </w:rPr>
        <w:t>აში</w:t>
      </w:r>
      <w:r w:rsidR="004D5733">
        <w:rPr>
          <w:rFonts w:ascii="Sylfaen" w:hAnsi="Sylfaen" w:cs="Sylfaen"/>
          <w:sz w:val="21"/>
          <w:szCs w:val="21"/>
          <w:lang w:val="ka-GE"/>
        </w:rPr>
        <w:t xml:space="preserve"> </w:t>
      </w:r>
      <w:r w:rsidR="004D5733" w:rsidRPr="00CD3755">
        <w:rPr>
          <w:rFonts w:ascii="Sylfaen" w:hAnsi="Sylfaen" w:cs="Sylfaen"/>
          <w:sz w:val="21"/>
          <w:szCs w:val="21"/>
          <w:lang w:val="ka-GE"/>
        </w:rPr>
        <w:t>და მხარს უჭერს მდგრად განვითარებასა და ინკლუზიურ ეკონომიკურ ზრდას, უზრუნველყოფს ნარჩენების ისეთ მართვას, რომელიც მინიმუმამდე დაიყვანს ნარჩენების მიერ ადამიანის ჯანმრთელობასა და ბუნებრივ რესურსებზე მიყენებულ ზიანს.</w:t>
      </w:r>
    </w:p>
    <w:p w14:paraId="3A7B539D" w14:textId="77777777" w:rsidR="00417C10" w:rsidRPr="00FF5061" w:rsidRDefault="00417C10" w:rsidP="00417C10">
      <w:pPr>
        <w:spacing w:after="0" w:line="240" w:lineRule="auto"/>
        <w:jc w:val="both"/>
        <w:rPr>
          <w:sz w:val="21"/>
          <w:szCs w:val="21"/>
          <w:lang w:val="ka-GE"/>
        </w:rPr>
      </w:pPr>
    </w:p>
    <w:p w14:paraId="32E498CF" w14:textId="64FC15AE" w:rsidR="003155C0" w:rsidRDefault="00BA6B17" w:rsidP="00417C10">
      <w:pPr>
        <w:spacing w:after="0" w:line="240" w:lineRule="auto"/>
        <w:jc w:val="both"/>
        <w:rPr>
          <w:rFonts w:ascii="Sylfaen" w:hAnsi="Sylfaen"/>
          <w:sz w:val="21"/>
          <w:szCs w:val="21"/>
          <w:lang w:val="ka-GE"/>
        </w:rPr>
      </w:pPr>
      <w:r w:rsidRPr="00B05208">
        <w:rPr>
          <w:sz w:val="21"/>
          <w:szCs w:val="21"/>
          <w:lang w:val="ka-GE"/>
        </w:rPr>
        <w:t>USAID/</w:t>
      </w:r>
      <w:r w:rsidRPr="000C2164">
        <w:rPr>
          <w:sz w:val="21"/>
          <w:szCs w:val="21"/>
          <w:lang w:val="ka-GE"/>
        </w:rPr>
        <w:t>WMTR II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მუშაობს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კახეთის</w:t>
      </w:r>
      <w:r w:rsidR="003155C0">
        <w:rPr>
          <w:rFonts w:ascii="Sylfaen" w:hAnsi="Sylfaen" w:cs="Sylfaen"/>
          <w:sz w:val="21"/>
          <w:szCs w:val="21"/>
          <w:lang w:val="ka-GE"/>
        </w:rPr>
        <w:t>ა და შიდა ქართლის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რეგიონ</w:t>
      </w:r>
      <w:r w:rsidR="003155C0">
        <w:rPr>
          <w:rFonts w:ascii="Sylfaen" w:hAnsi="Sylfaen" w:cs="Sylfaen"/>
          <w:sz w:val="21"/>
          <w:szCs w:val="21"/>
          <w:lang w:val="ka-GE"/>
        </w:rPr>
        <w:t>ებში,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აჭარის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ა</w:t>
      </w:r>
      <w:r w:rsidR="003155C0" w:rsidRPr="00FF5061">
        <w:rPr>
          <w:sz w:val="21"/>
          <w:szCs w:val="21"/>
          <w:lang w:val="ka-GE"/>
        </w:rPr>
        <w:t>.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რ</w:t>
      </w:r>
      <w:r w:rsidR="003155C0" w:rsidRPr="00FF5061">
        <w:rPr>
          <w:sz w:val="21"/>
          <w:szCs w:val="21"/>
          <w:lang w:val="ka-GE"/>
        </w:rPr>
        <w:t>.–</w:t>
      </w:r>
      <w:r w:rsidR="003155C0">
        <w:rPr>
          <w:rFonts w:ascii="Sylfaen" w:hAnsi="Sylfaen" w:cs="Sylfaen"/>
          <w:sz w:val="21"/>
          <w:szCs w:val="21"/>
          <w:lang w:val="ka-GE"/>
        </w:rPr>
        <w:t>სა</w:t>
      </w:r>
      <w:r w:rsidR="003155C0" w:rsidRPr="00FF5061">
        <w:rPr>
          <w:sz w:val="21"/>
          <w:szCs w:val="21"/>
          <w:lang w:val="ka-GE"/>
        </w:rPr>
        <w:t xml:space="preserve"> 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და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ქალაქ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თბილისში</w:t>
      </w:r>
      <w:r w:rsidR="003155C0" w:rsidRPr="00FF5061">
        <w:rPr>
          <w:sz w:val="21"/>
          <w:szCs w:val="21"/>
          <w:lang w:val="ka-GE"/>
        </w:rPr>
        <w:t xml:space="preserve">.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პროგრამა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ხელს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უწყობს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ინოვაციური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მიდგომების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დანერგვას</w:t>
      </w:r>
      <w:r w:rsidR="003155C0" w:rsidRPr="00FF5061">
        <w:rPr>
          <w:sz w:val="21"/>
          <w:szCs w:val="21"/>
          <w:lang w:val="ka-GE"/>
        </w:rPr>
        <w:t xml:space="preserve">,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ახალი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ტექნოლოგიების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გამოყენებას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და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ძლიერი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თანამშრომლობის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ჩამოყალიბებას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რათა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მიაღწიოს</w:t>
      </w:r>
      <w:r w:rsidR="003155C0" w:rsidRPr="00FF5061">
        <w:rPr>
          <w:sz w:val="21"/>
          <w:szCs w:val="21"/>
          <w:lang w:val="ka-GE"/>
        </w:rPr>
        <w:t xml:space="preserve">,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შეინარჩუნოს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და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გააფართოოს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დასახული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ამოცანები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და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გადაჭრას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მდგრადი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განვითარების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გამოწვევები</w:t>
      </w:r>
      <w:r w:rsidR="003155C0" w:rsidRPr="00FF5061">
        <w:rPr>
          <w:sz w:val="21"/>
          <w:szCs w:val="21"/>
          <w:lang w:val="ka-GE"/>
        </w:rPr>
        <w:t>.</w:t>
      </w:r>
    </w:p>
    <w:p w14:paraId="284386D4" w14:textId="77777777" w:rsidR="00417C10" w:rsidRPr="00417C10" w:rsidRDefault="00417C10" w:rsidP="00417C10">
      <w:pPr>
        <w:spacing w:after="0" w:line="240" w:lineRule="auto"/>
        <w:jc w:val="both"/>
        <w:rPr>
          <w:rFonts w:ascii="Sylfaen" w:hAnsi="Sylfaen"/>
          <w:sz w:val="21"/>
          <w:szCs w:val="21"/>
          <w:lang w:val="ka-GE"/>
        </w:rPr>
      </w:pPr>
    </w:p>
    <w:p w14:paraId="1B8731F1" w14:textId="3EF993BD" w:rsidR="003155C0" w:rsidRPr="00FF5061" w:rsidRDefault="00D97717" w:rsidP="00417C10">
      <w:pPr>
        <w:spacing w:after="0" w:line="240" w:lineRule="auto"/>
        <w:jc w:val="both"/>
        <w:rPr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>პროგრამა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მოიცავს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ოთხ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ძირითად</w:t>
      </w:r>
      <w:r w:rsidR="003155C0" w:rsidRPr="00FF5061">
        <w:rPr>
          <w:sz w:val="21"/>
          <w:szCs w:val="21"/>
          <w:lang w:val="ka-GE"/>
        </w:rPr>
        <w:t xml:space="preserve"> </w:t>
      </w:r>
      <w:r w:rsidR="003155C0" w:rsidRPr="00FF5061">
        <w:rPr>
          <w:rFonts w:ascii="Sylfaen" w:hAnsi="Sylfaen" w:cs="Sylfaen"/>
          <w:sz w:val="21"/>
          <w:szCs w:val="21"/>
          <w:lang w:val="ka-GE"/>
        </w:rPr>
        <w:t>მიმართულებას</w:t>
      </w:r>
      <w:r w:rsidR="003155C0" w:rsidRPr="00FF5061">
        <w:rPr>
          <w:sz w:val="21"/>
          <w:szCs w:val="21"/>
          <w:lang w:val="ka-GE"/>
        </w:rPr>
        <w:t>:</w:t>
      </w:r>
    </w:p>
    <w:p w14:paraId="2C93A78B" w14:textId="6F18B9E8" w:rsidR="003155C0" w:rsidRPr="00C25C20" w:rsidRDefault="003155C0" w:rsidP="00417C10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sz w:val="21"/>
          <w:szCs w:val="21"/>
        </w:rPr>
      </w:pPr>
      <w:r w:rsidRPr="00C25C20">
        <w:rPr>
          <w:rFonts w:ascii="Sylfaen" w:hAnsi="Sylfaen" w:cs="Sylfaen"/>
          <w:sz w:val="21"/>
          <w:szCs w:val="21"/>
        </w:rPr>
        <w:t>ნარჩენების</w:t>
      </w:r>
      <w:r w:rsidRPr="00C25C20">
        <w:rPr>
          <w:sz w:val="21"/>
          <w:szCs w:val="21"/>
        </w:rPr>
        <w:t xml:space="preserve"> </w:t>
      </w:r>
      <w:r w:rsidRPr="00C25C20">
        <w:rPr>
          <w:rFonts w:ascii="Sylfaen" w:hAnsi="Sylfaen" w:cs="Sylfaen"/>
          <w:sz w:val="21"/>
          <w:szCs w:val="21"/>
        </w:rPr>
        <w:t>ინტეგრირებული</w:t>
      </w:r>
      <w:r w:rsidRPr="00C25C20">
        <w:rPr>
          <w:sz w:val="21"/>
          <w:szCs w:val="21"/>
        </w:rPr>
        <w:t xml:space="preserve"> </w:t>
      </w:r>
      <w:r w:rsidRPr="00C25C20">
        <w:rPr>
          <w:rFonts w:ascii="Sylfaen" w:hAnsi="Sylfaen" w:cs="Sylfaen"/>
          <w:sz w:val="21"/>
          <w:szCs w:val="21"/>
        </w:rPr>
        <w:t>მართვის</w:t>
      </w:r>
      <w:r w:rsidRPr="00C25C20">
        <w:rPr>
          <w:sz w:val="21"/>
          <w:szCs w:val="21"/>
        </w:rPr>
        <w:t xml:space="preserve"> </w:t>
      </w:r>
      <w:r w:rsidRPr="00C25C20">
        <w:rPr>
          <w:rFonts w:ascii="Sylfaen" w:hAnsi="Sylfaen" w:cs="Sylfaen"/>
          <w:sz w:val="21"/>
          <w:szCs w:val="21"/>
        </w:rPr>
        <w:t>სისტემის</w:t>
      </w:r>
      <w:r w:rsidRPr="00C25C20">
        <w:rPr>
          <w:sz w:val="21"/>
          <w:szCs w:val="21"/>
        </w:rPr>
        <w:t xml:space="preserve"> </w:t>
      </w:r>
      <w:r w:rsidRPr="00C25C20">
        <w:rPr>
          <w:rFonts w:ascii="Sylfaen" w:hAnsi="Sylfaen" w:cs="Sylfaen"/>
          <w:sz w:val="21"/>
          <w:szCs w:val="21"/>
        </w:rPr>
        <w:t>განხორციელება</w:t>
      </w:r>
      <w:r w:rsidR="00D97717">
        <w:rPr>
          <w:rFonts w:ascii="Sylfaen" w:hAnsi="Sylfaen" w:cs="Sylfaen"/>
          <w:sz w:val="21"/>
          <w:szCs w:val="21"/>
          <w:lang w:val="ka-GE"/>
        </w:rPr>
        <w:t>;</w:t>
      </w:r>
    </w:p>
    <w:p w14:paraId="378F53CB" w14:textId="07A58112" w:rsidR="003155C0" w:rsidRPr="00FF5061" w:rsidRDefault="003155C0" w:rsidP="00417C10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sz w:val="21"/>
          <w:szCs w:val="21"/>
        </w:rPr>
      </w:pPr>
      <w:r w:rsidRPr="00FF5061">
        <w:rPr>
          <w:rFonts w:ascii="Sylfaen" w:hAnsi="Sylfaen" w:cs="Sylfaen"/>
          <w:sz w:val="21"/>
          <w:szCs w:val="21"/>
        </w:rPr>
        <w:t>ნარჩენების</w:t>
      </w:r>
      <w:r w:rsidRPr="00FF5061">
        <w:rPr>
          <w:sz w:val="21"/>
          <w:szCs w:val="21"/>
        </w:rPr>
        <w:t xml:space="preserve"> </w:t>
      </w:r>
      <w:r w:rsidRPr="00FF5061">
        <w:rPr>
          <w:rFonts w:ascii="Sylfaen" w:hAnsi="Sylfaen" w:cs="Sylfaen"/>
          <w:sz w:val="21"/>
          <w:szCs w:val="21"/>
        </w:rPr>
        <w:t>გადამ</w:t>
      </w:r>
      <w:r w:rsidRPr="00FF5061">
        <w:rPr>
          <w:rFonts w:ascii="Sylfaen" w:hAnsi="Sylfaen" w:cs="Sylfaen"/>
          <w:sz w:val="21"/>
          <w:szCs w:val="21"/>
          <w:lang w:val="ka-GE"/>
        </w:rPr>
        <w:t>ა</w:t>
      </w:r>
      <w:r w:rsidRPr="00FF5061">
        <w:rPr>
          <w:rFonts w:ascii="Sylfaen" w:hAnsi="Sylfaen" w:cs="Sylfaen"/>
          <w:sz w:val="21"/>
          <w:szCs w:val="21"/>
        </w:rPr>
        <w:t>მუშავებელი</w:t>
      </w:r>
      <w:r w:rsidRPr="00FF5061">
        <w:rPr>
          <w:sz w:val="21"/>
          <w:szCs w:val="21"/>
        </w:rPr>
        <w:t xml:space="preserve"> </w:t>
      </w:r>
      <w:r w:rsidRPr="00FF5061">
        <w:rPr>
          <w:rFonts w:ascii="Sylfaen" w:hAnsi="Sylfaen" w:cs="Sylfaen"/>
          <w:sz w:val="21"/>
          <w:szCs w:val="21"/>
        </w:rPr>
        <w:t>კერძო</w:t>
      </w:r>
      <w:r w:rsidRPr="00FF5061">
        <w:rPr>
          <w:sz w:val="21"/>
          <w:szCs w:val="21"/>
        </w:rPr>
        <w:t xml:space="preserve"> </w:t>
      </w:r>
      <w:r w:rsidRPr="00FF5061">
        <w:rPr>
          <w:rFonts w:ascii="Sylfaen" w:hAnsi="Sylfaen" w:cs="Sylfaen"/>
          <w:sz w:val="21"/>
          <w:szCs w:val="21"/>
        </w:rPr>
        <w:t>სექტორის</w:t>
      </w:r>
      <w:r w:rsidRPr="00FF5061">
        <w:rPr>
          <w:sz w:val="21"/>
          <w:szCs w:val="21"/>
        </w:rPr>
        <w:t xml:space="preserve"> </w:t>
      </w:r>
      <w:r w:rsidRPr="00FF5061">
        <w:rPr>
          <w:rFonts w:ascii="Sylfaen" w:hAnsi="Sylfaen" w:cs="Sylfaen"/>
          <w:sz w:val="21"/>
          <w:szCs w:val="21"/>
        </w:rPr>
        <w:t>გაძლიერება</w:t>
      </w:r>
      <w:r w:rsidR="00D97717">
        <w:rPr>
          <w:rFonts w:ascii="Sylfaen" w:hAnsi="Sylfaen" w:cs="Sylfaen"/>
          <w:sz w:val="21"/>
          <w:szCs w:val="21"/>
          <w:lang w:val="ka-GE"/>
        </w:rPr>
        <w:t>;</w:t>
      </w:r>
    </w:p>
    <w:p w14:paraId="108E537D" w14:textId="735546FC" w:rsidR="003155C0" w:rsidRPr="00FF5061" w:rsidRDefault="003155C0" w:rsidP="00417C10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sz w:val="21"/>
          <w:szCs w:val="21"/>
        </w:rPr>
      </w:pPr>
      <w:r w:rsidRPr="00FF5061">
        <w:rPr>
          <w:rFonts w:ascii="Sylfaen" w:hAnsi="Sylfaen" w:cs="Sylfaen"/>
          <w:sz w:val="21"/>
          <w:szCs w:val="21"/>
        </w:rPr>
        <w:t>გარემოს</w:t>
      </w:r>
      <w:r w:rsidRPr="00FF5061">
        <w:rPr>
          <w:sz w:val="21"/>
          <w:szCs w:val="21"/>
        </w:rPr>
        <w:t xml:space="preserve"> </w:t>
      </w:r>
      <w:r w:rsidRPr="00FF5061">
        <w:rPr>
          <w:rFonts w:ascii="Sylfaen" w:hAnsi="Sylfaen" w:cs="Sylfaen"/>
          <w:sz w:val="21"/>
          <w:szCs w:val="21"/>
        </w:rPr>
        <w:t>დაბინძურებისათვის</w:t>
      </w:r>
      <w:r w:rsidRPr="00FF5061">
        <w:rPr>
          <w:sz w:val="21"/>
          <w:szCs w:val="21"/>
        </w:rPr>
        <w:t xml:space="preserve"> </w:t>
      </w:r>
      <w:r w:rsidRPr="00FF5061">
        <w:rPr>
          <w:rFonts w:ascii="Sylfaen" w:hAnsi="Sylfaen" w:cs="Sylfaen"/>
          <w:sz w:val="21"/>
          <w:szCs w:val="21"/>
        </w:rPr>
        <w:t>ჯარიმები</w:t>
      </w:r>
      <w:r>
        <w:rPr>
          <w:rFonts w:ascii="Sylfaen" w:hAnsi="Sylfaen" w:cs="Sylfaen"/>
          <w:sz w:val="21"/>
          <w:szCs w:val="21"/>
          <w:lang w:val="ka-GE"/>
        </w:rPr>
        <w:t>ს</w:t>
      </w:r>
      <w:r w:rsidR="00D97717">
        <w:rPr>
          <w:rFonts w:ascii="Sylfaen" w:hAnsi="Sylfaen" w:cs="Sylfaen"/>
          <w:sz w:val="21"/>
          <w:szCs w:val="21"/>
          <w:lang w:val="ka-GE"/>
        </w:rPr>
        <w:t xml:space="preserve"> </w:t>
      </w:r>
      <w:r>
        <w:rPr>
          <w:rFonts w:ascii="Sylfaen" w:hAnsi="Sylfaen" w:cs="Sylfaen"/>
          <w:sz w:val="21"/>
          <w:szCs w:val="21"/>
          <w:lang w:val="ka-GE"/>
        </w:rPr>
        <w:t xml:space="preserve">სისტემის </w:t>
      </w:r>
      <w:r w:rsidRPr="00FF5061">
        <w:rPr>
          <w:rFonts w:ascii="Sylfaen" w:hAnsi="Sylfaen" w:cs="Sylfaen"/>
          <w:sz w:val="21"/>
          <w:szCs w:val="21"/>
        </w:rPr>
        <w:t>და</w:t>
      </w:r>
      <w:r w:rsidRPr="00FF5061">
        <w:rPr>
          <w:sz w:val="21"/>
          <w:szCs w:val="21"/>
        </w:rPr>
        <w:t xml:space="preserve"> </w:t>
      </w:r>
      <w:r w:rsidRPr="00FF5061">
        <w:rPr>
          <w:rFonts w:ascii="Sylfaen" w:hAnsi="Sylfaen" w:cs="Sylfaen"/>
          <w:sz w:val="21"/>
          <w:szCs w:val="21"/>
        </w:rPr>
        <w:t>ნარჩენების</w:t>
      </w:r>
      <w:r w:rsidRPr="00FF5061">
        <w:rPr>
          <w:sz w:val="21"/>
          <w:szCs w:val="21"/>
        </w:rPr>
        <w:t xml:space="preserve"> </w:t>
      </w:r>
      <w:r w:rsidRPr="00FF5061">
        <w:rPr>
          <w:rFonts w:ascii="Sylfaen" w:hAnsi="Sylfaen" w:cs="Sylfaen"/>
          <w:sz w:val="21"/>
          <w:szCs w:val="21"/>
        </w:rPr>
        <w:t>მართვის</w:t>
      </w:r>
      <w:r w:rsidRPr="00FF5061">
        <w:rPr>
          <w:sz w:val="21"/>
          <w:szCs w:val="21"/>
        </w:rPr>
        <w:t xml:space="preserve"> </w:t>
      </w:r>
      <w:r w:rsidRPr="00FF5061">
        <w:rPr>
          <w:rFonts w:ascii="Sylfaen" w:hAnsi="Sylfaen" w:cs="Sylfaen"/>
          <w:sz w:val="21"/>
          <w:szCs w:val="21"/>
        </w:rPr>
        <w:t>სატარიფო</w:t>
      </w:r>
      <w:r w:rsidRPr="00FF5061">
        <w:rPr>
          <w:sz w:val="21"/>
          <w:szCs w:val="21"/>
        </w:rPr>
        <w:t xml:space="preserve"> </w:t>
      </w:r>
      <w:r w:rsidRPr="00FF5061">
        <w:rPr>
          <w:rFonts w:ascii="Sylfaen" w:hAnsi="Sylfaen" w:cs="Sylfaen"/>
          <w:sz w:val="21"/>
          <w:szCs w:val="21"/>
        </w:rPr>
        <w:t>პოლიტიკ</w:t>
      </w:r>
      <w:r>
        <w:rPr>
          <w:rFonts w:ascii="Sylfaen" w:hAnsi="Sylfaen" w:cs="Sylfaen"/>
          <w:sz w:val="21"/>
          <w:szCs w:val="21"/>
          <w:lang w:val="ka-GE"/>
        </w:rPr>
        <w:t>ის გაუმჯობესება</w:t>
      </w:r>
      <w:r w:rsidR="00D97717">
        <w:rPr>
          <w:rFonts w:ascii="Sylfaen" w:hAnsi="Sylfaen" w:cs="Sylfaen"/>
          <w:sz w:val="21"/>
          <w:szCs w:val="21"/>
          <w:lang w:val="ka-GE"/>
        </w:rPr>
        <w:t>;</w:t>
      </w:r>
    </w:p>
    <w:p w14:paraId="3F25937D" w14:textId="7021A073" w:rsidR="003155C0" w:rsidRPr="00FF5061" w:rsidRDefault="003155C0" w:rsidP="00417C10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sz w:val="21"/>
          <w:szCs w:val="21"/>
        </w:rPr>
      </w:pPr>
      <w:r>
        <w:rPr>
          <w:rFonts w:ascii="Sylfaen" w:hAnsi="Sylfaen"/>
          <w:sz w:val="21"/>
          <w:szCs w:val="21"/>
          <w:lang w:val="ka-GE"/>
        </w:rPr>
        <w:t>საზო</w:t>
      </w:r>
      <w:r w:rsidR="000C2164">
        <w:rPr>
          <w:rFonts w:ascii="Sylfaen" w:hAnsi="Sylfaen"/>
          <w:sz w:val="21"/>
          <w:szCs w:val="21"/>
          <w:lang w:val="ka-GE"/>
        </w:rPr>
        <w:t>გა</w:t>
      </w:r>
      <w:r>
        <w:rPr>
          <w:rFonts w:ascii="Sylfaen" w:hAnsi="Sylfaen"/>
          <w:sz w:val="21"/>
          <w:szCs w:val="21"/>
          <w:lang w:val="ka-GE"/>
        </w:rPr>
        <w:t xml:space="preserve">დოების </w:t>
      </w:r>
      <w:r w:rsidRPr="00FF5061">
        <w:rPr>
          <w:rFonts w:ascii="Sylfaen" w:hAnsi="Sylfaen" w:cs="Sylfaen"/>
          <w:sz w:val="21"/>
          <w:szCs w:val="21"/>
        </w:rPr>
        <w:t>ცნობიერების</w:t>
      </w:r>
      <w:r w:rsidRPr="00FF5061">
        <w:rPr>
          <w:sz w:val="21"/>
          <w:szCs w:val="21"/>
        </w:rPr>
        <w:t xml:space="preserve"> </w:t>
      </w:r>
      <w:r w:rsidRPr="00FF5061">
        <w:rPr>
          <w:rFonts w:ascii="Sylfaen" w:hAnsi="Sylfaen" w:cs="Sylfaen"/>
          <w:sz w:val="21"/>
          <w:szCs w:val="21"/>
        </w:rPr>
        <w:t>ამაღლება</w:t>
      </w:r>
      <w:r w:rsidRPr="00FF5061">
        <w:rPr>
          <w:sz w:val="21"/>
          <w:szCs w:val="21"/>
        </w:rPr>
        <w:t>.</w:t>
      </w:r>
    </w:p>
    <w:p w14:paraId="1F97FB47" w14:textId="77777777" w:rsidR="003155C0" w:rsidRPr="00FF5061" w:rsidRDefault="003155C0" w:rsidP="003155C0">
      <w:pPr>
        <w:ind w:right="90"/>
        <w:rPr>
          <w:rFonts w:cs="Sylfaen"/>
          <w:sz w:val="21"/>
          <w:szCs w:val="21"/>
          <w:lang w:val="ka-GE"/>
        </w:rPr>
      </w:pPr>
    </w:p>
    <w:p w14:paraId="248F969B" w14:textId="77777777" w:rsidR="003155C0" w:rsidRPr="00FF5061" w:rsidRDefault="003155C0" w:rsidP="002E0971">
      <w:pPr>
        <w:spacing w:after="0" w:line="240" w:lineRule="auto"/>
        <w:ind w:right="91"/>
        <w:rPr>
          <w:b/>
          <w:sz w:val="21"/>
          <w:szCs w:val="21"/>
          <w:lang w:val="ka-GE"/>
        </w:rPr>
      </w:pPr>
      <w:r w:rsidRPr="00FF5061">
        <w:rPr>
          <w:rFonts w:ascii="Sylfaen" w:hAnsi="Sylfaen" w:cs="Sylfaen"/>
          <w:b/>
          <w:sz w:val="21"/>
          <w:szCs w:val="21"/>
          <w:lang w:val="ka-GE"/>
        </w:rPr>
        <w:t>ტენდერის</w:t>
      </w:r>
      <w:r w:rsidRPr="00FF5061">
        <w:rPr>
          <w:b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sz w:val="21"/>
          <w:szCs w:val="21"/>
          <w:lang w:val="ka-GE"/>
        </w:rPr>
        <w:t>მიზანი</w:t>
      </w:r>
      <w:r w:rsidRPr="00FF5061">
        <w:rPr>
          <w:b/>
          <w:sz w:val="21"/>
          <w:szCs w:val="21"/>
          <w:lang w:val="ka-GE"/>
        </w:rPr>
        <w:t>:</w:t>
      </w:r>
    </w:p>
    <w:p w14:paraId="33917A8C" w14:textId="06F9241B" w:rsidR="003155C0" w:rsidRPr="00F5306C" w:rsidRDefault="003155C0" w:rsidP="00684EB3">
      <w:pPr>
        <w:spacing w:before="120" w:after="0" w:line="240" w:lineRule="auto"/>
        <w:ind w:right="91"/>
        <w:rPr>
          <w:rFonts w:ascii="Sylfaen" w:hAnsi="Sylfaen" w:cs="Sylfaen"/>
          <w:sz w:val="21"/>
          <w:szCs w:val="21"/>
          <w:lang w:val="ka-GE"/>
        </w:rPr>
      </w:pPr>
      <w:r w:rsidRPr="00FF5061">
        <w:rPr>
          <w:rFonts w:ascii="Sylfaen" w:hAnsi="Sylfaen" w:cs="Sylfaen"/>
          <w:sz w:val="21"/>
          <w:szCs w:val="21"/>
          <w:lang w:val="ka-GE"/>
        </w:rPr>
        <w:t>ტენდერი</w:t>
      </w:r>
      <w:r>
        <w:rPr>
          <w:rFonts w:ascii="Sylfaen" w:hAnsi="Sylfaen" w:cs="Sylfaen"/>
          <w:sz w:val="21"/>
          <w:szCs w:val="21"/>
          <w:lang w:val="ka-GE"/>
        </w:rPr>
        <w:t>ს</w:t>
      </w:r>
      <w:r w:rsidRPr="00F5306C"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მი</w:t>
      </w:r>
      <w:r>
        <w:rPr>
          <w:rFonts w:ascii="Sylfaen" w:hAnsi="Sylfaen" w:cs="Sylfaen"/>
          <w:sz w:val="21"/>
          <w:szCs w:val="21"/>
          <w:lang w:val="ka-GE"/>
        </w:rPr>
        <w:t xml:space="preserve">ზანია </w:t>
      </w:r>
      <w:r w:rsidR="00957042">
        <w:rPr>
          <w:rFonts w:ascii="Sylfaen" w:hAnsi="Sylfaen" w:cs="Sylfaen"/>
          <w:sz w:val="21"/>
          <w:szCs w:val="21"/>
          <w:lang w:val="ka-GE"/>
        </w:rPr>
        <w:t xml:space="preserve">თბილისის მასშტაბით, </w:t>
      </w:r>
      <w:r>
        <w:rPr>
          <w:rFonts w:ascii="Sylfaen" w:hAnsi="Sylfaen" w:cs="Sylfaen"/>
          <w:sz w:val="21"/>
          <w:szCs w:val="21"/>
          <w:lang w:val="ka-GE"/>
        </w:rPr>
        <w:t xml:space="preserve">ქვემოთ </w:t>
      </w:r>
      <w:r w:rsidR="00957042">
        <w:rPr>
          <w:rFonts w:ascii="Sylfaen" w:hAnsi="Sylfaen" w:cs="Sylfaen"/>
          <w:sz w:val="21"/>
          <w:szCs w:val="21"/>
          <w:lang w:val="ka-GE"/>
        </w:rPr>
        <w:t xml:space="preserve">მითითებულ </w:t>
      </w:r>
      <w:r w:rsidR="000C2164">
        <w:rPr>
          <w:rFonts w:ascii="Sylfaen" w:hAnsi="Sylfaen" w:cs="Sylfaen"/>
          <w:sz w:val="21"/>
          <w:szCs w:val="21"/>
          <w:lang w:val="ka-GE"/>
        </w:rPr>
        <w:t xml:space="preserve">არსებულ </w:t>
      </w:r>
      <w:r w:rsidR="00957042">
        <w:rPr>
          <w:rFonts w:ascii="Sylfaen" w:hAnsi="Sylfaen" w:cs="Sylfaen"/>
          <w:sz w:val="21"/>
          <w:szCs w:val="21"/>
          <w:lang w:val="ka-GE"/>
        </w:rPr>
        <w:t>ლოკაციებ</w:t>
      </w:r>
      <w:r w:rsidR="00E729A2">
        <w:rPr>
          <w:rFonts w:ascii="Sylfaen" w:hAnsi="Sylfaen" w:cs="Sylfaen"/>
          <w:sz w:val="21"/>
          <w:szCs w:val="21"/>
          <w:lang w:val="ka-GE"/>
        </w:rPr>
        <w:t>თან</w:t>
      </w:r>
      <w:r w:rsidR="00957042">
        <w:rPr>
          <w:rFonts w:ascii="Sylfaen" w:hAnsi="Sylfaen" w:cs="Sylfaen"/>
          <w:sz w:val="21"/>
          <w:szCs w:val="21"/>
          <w:lang w:val="ka-GE"/>
        </w:rPr>
        <w:t xml:space="preserve"> სარეკლამო ფარების იჯარა, შესაბამისი ზომის აბრების ბეჭდვა და მონტაჟი</w:t>
      </w:r>
      <w:r w:rsidR="000C2164">
        <w:rPr>
          <w:rFonts w:ascii="Sylfaen" w:hAnsi="Sylfaen" w:cs="Sylfaen"/>
          <w:sz w:val="21"/>
          <w:szCs w:val="21"/>
          <w:lang w:val="ka-GE"/>
        </w:rPr>
        <w:t>/დემონტაჟი</w:t>
      </w:r>
      <w:r w:rsidR="00B44B5E">
        <w:rPr>
          <w:rFonts w:ascii="Sylfaen" w:hAnsi="Sylfaen" w:cs="Sylfaen"/>
          <w:sz w:val="21"/>
          <w:szCs w:val="21"/>
          <w:lang w:val="ka-GE"/>
        </w:rPr>
        <w:t>:</w:t>
      </w:r>
      <w:r w:rsidR="00957042">
        <w:rPr>
          <w:rFonts w:ascii="Sylfaen" w:hAnsi="Sylfaen" w:cs="Sylfaen"/>
          <w:sz w:val="21"/>
          <w:szCs w:val="21"/>
          <w:lang w:val="ka-GE"/>
        </w:rPr>
        <w:t xml:space="preserve"> 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</w:p>
    <w:p w14:paraId="34BEC5DC" w14:textId="0C96288E" w:rsidR="000C2164" w:rsidRPr="000C2164" w:rsidRDefault="000C2164" w:rsidP="00684EB3">
      <w:pPr>
        <w:pStyle w:val="ListParagraph"/>
        <w:numPr>
          <w:ilvl w:val="0"/>
          <w:numId w:val="18"/>
        </w:numPr>
        <w:tabs>
          <w:tab w:val="left" w:pos="720"/>
        </w:tabs>
        <w:spacing w:before="120" w:after="0" w:line="240" w:lineRule="auto"/>
        <w:rPr>
          <w:rFonts w:ascii="Sylfaen" w:hAnsi="Sylfaen" w:cs="Sylfaen"/>
          <w:sz w:val="21"/>
          <w:szCs w:val="21"/>
          <w:lang w:val="ka-GE"/>
        </w:rPr>
      </w:pPr>
      <w:r w:rsidRPr="000C2164">
        <w:rPr>
          <w:rFonts w:ascii="Sylfaen" w:hAnsi="Sylfaen" w:cs="Sylfaen"/>
          <w:sz w:val="21"/>
          <w:szCs w:val="21"/>
          <w:lang w:val="ka-GE"/>
        </w:rPr>
        <w:t>ვაკე (ვაკის პარკის მიმდებარე ტერიტორია)</w:t>
      </w:r>
    </w:p>
    <w:p w14:paraId="3A8F2367" w14:textId="15FAF4EE" w:rsidR="000C2164" w:rsidRPr="000C2164" w:rsidRDefault="000C2164" w:rsidP="00684EB3">
      <w:pPr>
        <w:pStyle w:val="ListParagraph"/>
        <w:numPr>
          <w:ilvl w:val="0"/>
          <w:numId w:val="18"/>
        </w:numPr>
        <w:tabs>
          <w:tab w:val="left" w:pos="720"/>
        </w:tabs>
        <w:spacing w:before="120" w:after="0" w:line="240" w:lineRule="auto"/>
        <w:rPr>
          <w:rFonts w:ascii="Sylfaen" w:hAnsi="Sylfaen" w:cs="Sylfaen"/>
          <w:sz w:val="21"/>
          <w:szCs w:val="21"/>
          <w:lang w:val="ka-GE"/>
        </w:rPr>
      </w:pPr>
      <w:r w:rsidRPr="000C2164">
        <w:rPr>
          <w:rFonts w:ascii="Sylfaen" w:hAnsi="Sylfaen" w:cs="Sylfaen"/>
          <w:sz w:val="21"/>
          <w:szCs w:val="21"/>
          <w:lang w:val="ka-GE"/>
        </w:rPr>
        <w:t>საბურთალო (სამედიცინო უნივერსიტეტის მიმდებარედ)</w:t>
      </w:r>
    </w:p>
    <w:p w14:paraId="204DF949" w14:textId="37E0CF77" w:rsidR="000C2164" w:rsidRPr="000C2164" w:rsidRDefault="00195374" w:rsidP="00684EB3">
      <w:pPr>
        <w:pStyle w:val="ListParagraph"/>
        <w:numPr>
          <w:ilvl w:val="0"/>
          <w:numId w:val="18"/>
        </w:numPr>
        <w:tabs>
          <w:tab w:val="left" w:pos="720"/>
        </w:tabs>
        <w:spacing w:before="120" w:after="0" w:line="240" w:lineRule="auto"/>
        <w:rPr>
          <w:rFonts w:ascii="Sylfaen" w:hAnsi="Sylfaen" w:cs="Sylfaen"/>
          <w:sz w:val="21"/>
          <w:szCs w:val="21"/>
          <w:lang w:val="ka-GE"/>
        </w:rPr>
      </w:pPr>
      <w:r w:rsidRPr="005E1342">
        <w:rPr>
          <w:rFonts w:ascii="Sylfaen" w:hAnsi="Sylfaen"/>
          <w:sz w:val="20"/>
          <w:szCs w:val="20"/>
          <w:lang w:val="ka-GE"/>
        </w:rPr>
        <w:t>ნაძალადევ</w:t>
      </w:r>
      <w:r w:rsidR="00AD01B5">
        <w:rPr>
          <w:rFonts w:ascii="Sylfaen" w:hAnsi="Sylfaen"/>
          <w:sz w:val="20"/>
          <w:szCs w:val="20"/>
          <w:lang w:val="ka-GE"/>
        </w:rPr>
        <w:t>ი</w:t>
      </w:r>
      <w:r w:rsidR="000C2164" w:rsidRPr="000C2164">
        <w:rPr>
          <w:rFonts w:ascii="Sylfaen" w:hAnsi="Sylfaen" w:cs="Sylfaen"/>
          <w:sz w:val="21"/>
          <w:szCs w:val="21"/>
          <w:lang w:val="ka-GE"/>
        </w:rPr>
        <w:t xml:space="preserve"> (</w:t>
      </w:r>
      <w:r w:rsidR="00071A28" w:rsidRPr="005E1342">
        <w:rPr>
          <w:rFonts w:ascii="Sylfaen" w:hAnsi="Sylfaen"/>
          <w:sz w:val="20"/>
          <w:szCs w:val="20"/>
          <w:lang w:val="ka-GE"/>
        </w:rPr>
        <w:t xml:space="preserve">ნაძალადევის </w:t>
      </w:r>
      <w:r w:rsidR="007170A9">
        <w:rPr>
          <w:rFonts w:ascii="Sylfaen" w:hAnsi="Sylfaen"/>
          <w:sz w:val="20"/>
          <w:szCs w:val="20"/>
          <w:lang w:val="ka-GE"/>
        </w:rPr>
        <w:t>გამგეობის მიმდებარედ</w:t>
      </w:r>
      <w:r w:rsidR="000C2164" w:rsidRPr="000C2164">
        <w:rPr>
          <w:rFonts w:ascii="Sylfaen" w:hAnsi="Sylfaen" w:cs="Sylfaen"/>
          <w:sz w:val="21"/>
          <w:szCs w:val="21"/>
          <w:lang w:val="ka-GE"/>
        </w:rPr>
        <w:t>)</w:t>
      </w:r>
    </w:p>
    <w:p w14:paraId="1C9666BA" w14:textId="7D946629" w:rsidR="000C2164" w:rsidRPr="000C2164" w:rsidRDefault="000C2164" w:rsidP="00684EB3">
      <w:pPr>
        <w:pStyle w:val="ListParagraph"/>
        <w:numPr>
          <w:ilvl w:val="0"/>
          <w:numId w:val="18"/>
        </w:numPr>
        <w:tabs>
          <w:tab w:val="left" w:pos="720"/>
        </w:tabs>
        <w:spacing w:before="120" w:after="0" w:line="240" w:lineRule="auto"/>
        <w:rPr>
          <w:rFonts w:ascii="Sylfaen" w:hAnsi="Sylfaen" w:cs="Sylfaen"/>
          <w:sz w:val="21"/>
          <w:szCs w:val="21"/>
          <w:lang w:val="ka-GE"/>
        </w:rPr>
      </w:pPr>
      <w:r w:rsidRPr="000C2164">
        <w:rPr>
          <w:rFonts w:ascii="Sylfaen" w:hAnsi="Sylfaen" w:cs="Sylfaen"/>
          <w:sz w:val="21"/>
          <w:szCs w:val="21"/>
          <w:lang w:val="ka-GE"/>
        </w:rPr>
        <w:t>დიღომი (დავით აღმაშენებლის ძეგლის მიმდებარედ)</w:t>
      </w:r>
    </w:p>
    <w:p w14:paraId="13CB7D7E" w14:textId="1E8D2456" w:rsidR="000C2164" w:rsidRPr="000C2164" w:rsidRDefault="000C2164" w:rsidP="00684EB3">
      <w:pPr>
        <w:pStyle w:val="ListParagraph"/>
        <w:numPr>
          <w:ilvl w:val="0"/>
          <w:numId w:val="18"/>
        </w:numPr>
        <w:tabs>
          <w:tab w:val="left" w:pos="720"/>
        </w:tabs>
        <w:spacing w:before="120" w:after="0" w:line="240" w:lineRule="auto"/>
        <w:rPr>
          <w:rFonts w:ascii="Sylfaen" w:hAnsi="Sylfaen" w:cs="Sylfaen"/>
          <w:sz w:val="21"/>
          <w:szCs w:val="21"/>
          <w:lang w:val="ka-GE"/>
        </w:rPr>
      </w:pPr>
      <w:r w:rsidRPr="000C2164">
        <w:rPr>
          <w:rFonts w:ascii="Sylfaen" w:hAnsi="Sylfaen" w:cs="Sylfaen"/>
          <w:sz w:val="21"/>
          <w:szCs w:val="21"/>
          <w:lang w:val="ka-GE"/>
        </w:rPr>
        <w:t>ვარკეთილი (</w:t>
      </w:r>
      <w:r w:rsidR="00D97717">
        <w:rPr>
          <w:rFonts w:ascii="Sylfaen" w:hAnsi="Sylfaen" w:cs="Sylfaen"/>
          <w:sz w:val="21"/>
          <w:szCs w:val="21"/>
          <w:lang w:val="ka-GE"/>
        </w:rPr>
        <w:t>სავაჭრო ცენტრ „</w:t>
      </w:r>
      <w:r w:rsidRPr="000C2164">
        <w:rPr>
          <w:rFonts w:ascii="Sylfaen" w:hAnsi="Sylfaen" w:cs="Sylfaen"/>
          <w:sz w:val="21"/>
          <w:szCs w:val="21"/>
          <w:lang w:val="ka-GE"/>
        </w:rPr>
        <w:t>ისთ ფოინთის</w:t>
      </w:r>
      <w:r w:rsidR="00D97717">
        <w:rPr>
          <w:rFonts w:ascii="Sylfaen" w:hAnsi="Sylfaen" w:cs="Sylfaen"/>
          <w:sz w:val="21"/>
          <w:szCs w:val="21"/>
          <w:lang w:val="ka-GE"/>
        </w:rPr>
        <w:t>“</w:t>
      </w:r>
      <w:r w:rsidRPr="000C2164">
        <w:rPr>
          <w:rFonts w:ascii="Sylfaen" w:hAnsi="Sylfaen" w:cs="Sylfaen"/>
          <w:sz w:val="21"/>
          <w:szCs w:val="21"/>
          <w:lang w:val="ka-GE"/>
        </w:rPr>
        <w:t xml:space="preserve"> მიმდებარედ)</w:t>
      </w:r>
    </w:p>
    <w:p w14:paraId="05ADC3D2" w14:textId="4DE78372" w:rsidR="000C2164" w:rsidRPr="000C2164" w:rsidRDefault="000C2164" w:rsidP="00684EB3">
      <w:pPr>
        <w:pStyle w:val="ListParagraph"/>
        <w:numPr>
          <w:ilvl w:val="0"/>
          <w:numId w:val="18"/>
        </w:numPr>
        <w:tabs>
          <w:tab w:val="left" w:pos="720"/>
        </w:tabs>
        <w:spacing w:before="120" w:after="0" w:line="240" w:lineRule="auto"/>
        <w:ind w:right="90"/>
        <w:rPr>
          <w:rFonts w:ascii="Sylfaen" w:hAnsi="Sylfaen" w:cs="Sylfaen"/>
          <w:sz w:val="21"/>
          <w:szCs w:val="21"/>
          <w:lang w:val="ka-GE"/>
        </w:rPr>
      </w:pPr>
      <w:r w:rsidRPr="000C2164">
        <w:rPr>
          <w:rFonts w:ascii="Sylfaen" w:hAnsi="Sylfaen" w:cs="Sylfaen"/>
          <w:sz w:val="21"/>
          <w:szCs w:val="21"/>
          <w:lang w:val="ka-GE"/>
        </w:rPr>
        <w:lastRenderedPageBreak/>
        <w:t>დიდუბე (გამოფენის მიმდებარედ)</w:t>
      </w:r>
    </w:p>
    <w:p w14:paraId="20ACE997" w14:textId="77777777" w:rsidR="00684EB3" w:rsidRDefault="00684EB3" w:rsidP="002D0D14">
      <w:pPr>
        <w:spacing w:after="0" w:line="240" w:lineRule="auto"/>
        <w:ind w:right="91"/>
        <w:rPr>
          <w:rFonts w:ascii="Sylfaen" w:hAnsi="Sylfaen" w:cs="Sylfaen"/>
          <w:sz w:val="21"/>
          <w:szCs w:val="21"/>
          <w:lang w:val="ka-GE"/>
        </w:rPr>
      </w:pPr>
    </w:p>
    <w:p w14:paraId="336F8A62" w14:textId="4BF2F86F" w:rsidR="003757D1" w:rsidRDefault="003F24D9" w:rsidP="002D0D14">
      <w:pPr>
        <w:spacing w:after="0" w:line="240" w:lineRule="auto"/>
        <w:ind w:right="91"/>
        <w:rPr>
          <w:rFonts w:ascii="Sylfaen" w:hAnsi="Sylfaen" w:cs="Sylfaen"/>
          <w:b/>
          <w:sz w:val="21"/>
          <w:szCs w:val="21"/>
          <w:lang w:val="ka-GE"/>
        </w:rPr>
      </w:pPr>
      <w:r>
        <w:rPr>
          <w:rFonts w:ascii="Sylfaen" w:hAnsi="Sylfaen" w:cs="Sylfaen"/>
          <w:sz w:val="21"/>
          <w:szCs w:val="21"/>
          <w:lang w:val="ka-GE"/>
        </w:rPr>
        <w:t xml:space="preserve">სარეკლამო მომსახურების სავარაუდო დაწყების თარიღია </w:t>
      </w:r>
      <w:r w:rsidRPr="00B73E9A">
        <w:rPr>
          <w:rFonts w:cs="Sylfaen"/>
          <w:sz w:val="21"/>
          <w:szCs w:val="21"/>
          <w:lang w:val="ka-GE"/>
        </w:rPr>
        <w:t>2018</w:t>
      </w:r>
      <w:r>
        <w:rPr>
          <w:rFonts w:ascii="Sylfaen" w:hAnsi="Sylfaen" w:cs="Sylfaen"/>
          <w:sz w:val="21"/>
          <w:szCs w:val="21"/>
          <w:lang w:val="ka-GE"/>
        </w:rPr>
        <w:t xml:space="preserve"> წლის </w:t>
      </w:r>
      <w:r w:rsidRPr="00B73E9A">
        <w:rPr>
          <w:rFonts w:cs="Sylfaen"/>
          <w:sz w:val="21"/>
          <w:szCs w:val="21"/>
          <w:lang w:val="ka-GE"/>
        </w:rPr>
        <w:t>10</w:t>
      </w:r>
      <w:r>
        <w:rPr>
          <w:rFonts w:ascii="Sylfaen" w:hAnsi="Sylfaen" w:cs="Sylfaen"/>
          <w:sz w:val="21"/>
          <w:szCs w:val="21"/>
          <w:lang w:val="ka-GE"/>
        </w:rPr>
        <w:t xml:space="preserve"> დეკემბერი.</w:t>
      </w:r>
    </w:p>
    <w:p w14:paraId="761E14AF" w14:textId="77777777" w:rsidR="006946C3" w:rsidRDefault="006946C3" w:rsidP="00C93EFD">
      <w:pPr>
        <w:spacing w:after="0" w:line="240" w:lineRule="auto"/>
        <w:ind w:right="91"/>
        <w:rPr>
          <w:rFonts w:ascii="Sylfaen" w:hAnsi="Sylfaen" w:cs="Sylfaen"/>
          <w:b/>
          <w:sz w:val="21"/>
          <w:szCs w:val="21"/>
          <w:lang w:val="ka-GE"/>
        </w:rPr>
      </w:pPr>
    </w:p>
    <w:p w14:paraId="7B0C6A84" w14:textId="77777777" w:rsidR="006946C3" w:rsidRDefault="006946C3" w:rsidP="00C93EFD">
      <w:pPr>
        <w:spacing w:after="0" w:line="240" w:lineRule="auto"/>
        <w:ind w:right="91"/>
        <w:rPr>
          <w:rFonts w:ascii="Sylfaen" w:hAnsi="Sylfaen" w:cs="Sylfaen"/>
          <w:b/>
          <w:sz w:val="21"/>
          <w:szCs w:val="21"/>
          <w:lang w:val="ka-GE"/>
        </w:rPr>
      </w:pPr>
    </w:p>
    <w:p w14:paraId="070C3B74" w14:textId="763E0349" w:rsidR="003155C0" w:rsidRPr="00FF5061" w:rsidRDefault="003155C0" w:rsidP="008B74F7">
      <w:pPr>
        <w:spacing w:before="120" w:after="0" w:line="240" w:lineRule="auto"/>
        <w:ind w:right="91"/>
        <w:rPr>
          <w:b/>
          <w:sz w:val="21"/>
          <w:szCs w:val="21"/>
          <w:lang w:val="ka-GE"/>
        </w:rPr>
      </w:pPr>
      <w:r w:rsidRPr="00FF5061">
        <w:rPr>
          <w:rFonts w:ascii="Sylfaen" w:hAnsi="Sylfaen" w:cs="Sylfaen"/>
          <w:b/>
          <w:sz w:val="21"/>
          <w:szCs w:val="21"/>
          <w:lang w:val="ka-GE"/>
        </w:rPr>
        <w:t>ტენდერში</w:t>
      </w:r>
      <w:r w:rsidRPr="00FF5061">
        <w:rPr>
          <w:b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sz w:val="21"/>
          <w:szCs w:val="21"/>
          <w:lang w:val="ka-GE"/>
        </w:rPr>
        <w:t>მონაწილეობა</w:t>
      </w:r>
      <w:r w:rsidRPr="00FF5061">
        <w:rPr>
          <w:b/>
          <w:sz w:val="21"/>
          <w:szCs w:val="21"/>
          <w:lang w:val="ka-GE"/>
        </w:rPr>
        <w:t xml:space="preserve">: </w:t>
      </w:r>
    </w:p>
    <w:p w14:paraId="7B517D58" w14:textId="77777777" w:rsidR="003155C0" w:rsidRPr="00FF5061" w:rsidRDefault="003155C0" w:rsidP="008B74F7">
      <w:pPr>
        <w:spacing w:before="120" w:after="0" w:line="240" w:lineRule="auto"/>
        <w:ind w:right="91"/>
        <w:rPr>
          <w:sz w:val="21"/>
          <w:szCs w:val="21"/>
          <w:lang w:val="ka-GE"/>
        </w:rPr>
      </w:pPr>
      <w:r w:rsidRPr="00FF5061">
        <w:rPr>
          <w:rFonts w:ascii="Sylfaen" w:hAnsi="Sylfaen" w:cs="Sylfaen"/>
          <w:sz w:val="21"/>
          <w:szCs w:val="21"/>
          <w:lang w:val="ka-GE"/>
        </w:rPr>
        <w:t>ტენდერში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მონაწილეობა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შეუძლიათ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იურიდიულ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პირებს</w:t>
      </w:r>
      <w:r w:rsidRPr="00FF5061">
        <w:rPr>
          <w:sz w:val="21"/>
          <w:szCs w:val="21"/>
          <w:lang w:val="ka-GE"/>
        </w:rPr>
        <w:t xml:space="preserve">. </w:t>
      </w:r>
    </w:p>
    <w:p w14:paraId="6D90FD15" w14:textId="77777777" w:rsidR="008B74F7" w:rsidRDefault="008B74F7" w:rsidP="00C93EFD">
      <w:pPr>
        <w:spacing w:after="0" w:line="240" w:lineRule="auto"/>
        <w:ind w:right="91"/>
        <w:rPr>
          <w:rFonts w:ascii="Sylfaen" w:hAnsi="Sylfaen" w:cs="Sylfaen"/>
          <w:sz w:val="21"/>
          <w:szCs w:val="21"/>
          <w:lang w:val="ka-GE"/>
        </w:rPr>
      </w:pPr>
    </w:p>
    <w:p w14:paraId="00429F9E" w14:textId="391B0965" w:rsidR="003155C0" w:rsidRPr="00FF5061" w:rsidRDefault="003155C0" w:rsidP="00C93EFD">
      <w:pPr>
        <w:spacing w:after="0" w:line="240" w:lineRule="auto"/>
        <w:ind w:right="91"/>
        <w:rPr>
          <w:rFonts w:cs="Sylfaen"/>
          <w:sz w:val="21"/>
          <w:szCs w:val="21"/>
          <w:lang w:val="ka-GE"/>
        </w:rPr>
      </w:pPr>
      <w:r w:rsidRPr="00FF5061">
        <w:rPr>
          <w:rFonts w:ascii="Sylfaen" w:hAnsi="Sylfaen" w:cs="Sylfaen"/>
          <w:sz w:val="21"/>
          <w:szCs w:val="21"/>
          <w:lang w:val="ka-GE"/>
        </w:rPr>
        <w:t>დაინტერესებულმა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კომპანიებმა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უნდა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წარმოადგინონ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შემოთავაზებები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შემდეგ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ელექტრონულ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მისამართზე</w:t>
      </w:r>
      <w:r w:rsidRPr="00FF5061">
        <w:rPr>
          <w:rFonts w:cs="Sylfaen"/>
          <w:sz w:val="21"/>
          <w:szCs w:val="21"/>
          <w:lang w:val="ka-GE"/>
        </w:rPr>
        <w:t>:</w:t>
      </w:r>
      <w:r w:rsidRPr="00BD5A3B">
        <w:rPr>
          <w:rFonts w:cs="Sylfaen"/>
          <w:sz w:val="21"/>
          <w:szCs w:val="21"/>
          <w:lang w:val="ka-GE"/>
        </w:rPr>
        <w:t xml:space="preserve"> </w:t>
      </w:r>
      <w:r w:rsidR="003757D1" w:rsidRPr="003757D1">
        <w:rPr>
          <w:rFonts w:cs="Sylfaen"/>
          <w:sz w:val="21"/>
          <w:szCs w:val="21"/>
          <w:lang w:val="ka-GE"/>
        </w:rPr>
        <w:t>shorena.ebanoidze</w:t>
      </w:r>
      <w:r w:rsidRPr="00BD5A3B">
        <w:rPr>
          <w:rFonts w:cs="Sylfaen"/>
          <w:sz w:val="21"/>
          <w:szCs w:val="21"/>
          <w:lang w:val="ka-GE"/>
        </w:rPr>
        <w:t xml:space="preserve">@cenn.org </w:t>
      </w:r>
      <w:r w:rsidRPr="00FF5061">
        <w:rPr>
          <w:rFonts w:ascii="Sylfaen" w:hAnsi="Sylfaen" w:cs="Sylfaen"/>
          <w:sz w:val="21"/>
          <w:szCs w:val="21"/>
          <w:lang w:val="ka-GE"/>
        </w:rPr>
        <w:t>ერთ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ფაილ</w:t>
      </w:r>
      <w:r w:rsidR="003B4A0C">
        <w:rPr>
          <w:rFonts w:ascii="Sylfaen" w:hAnsi="Sylfaen" w:cs="Sylfaen"/>
          <w:sz w:val="21"/>
          <w:szCs w:val="21"/>
          <w:lang w:val="ka-GE"/>
        </w:rPr>
        <w:t>ად</w:t>
      </w:r>
      <w:r w:rsidRPr="00FF5061">
        <w:rPr>
          <w:rFonts w:cs="Sylfaen"/>
          <w:sz w:val="21"/>
          <w:szCs w:val="21"/>
          <w:lang w:val="ka-GE"/>
        </w:rPr>
        <w:t xml:space="preserve"> (pdf</w:t>
      </w:r>
      <w:r w:rsidR="003B4A0C">
        <w:rPr>
          <w:rFonts w:ascii="Sylfaen" w:hAnsi="Sylfaen" w:cs="Sylfaen"/>
          <w:sz w:val="21"/>
          <w:szCs w:val="21"/>
          <w:lang w:val="ka-GE"/>
        </w:rPr>
        <w:t xml:space="preserve"> ფორმატში</w:t>
      </w:r>
      <w:r w:rsidRPr="00FF5061">
        <w:rPr>
          <w:rFonts w:cs="Sylfaen"/>
          <w:sz w:val="21"/>
          <w:szCs w:val="21"/>
          <w:lang w:val="ka-GE"/>
        </w:rPr>
        <w:t xml:space="preserve">) </w:t>
      </w:r>
      <w:r w:rsidR="003757D1">
        <w:rPr>
          <w:rFonts w:ascii="Sylfaen" w:hAnsi="Sylfaen" w:cs="Sylfaen"/>
          <w:sz w:val="21"/>
          <w:szCs w:val="21"/>
          <w:lang w:val="ka-GE"/>
        </w:rPr>
        <w:t xml:space="preserve">არაუგვიანეს </w:t>
      </w:r>
      <w:r w:rsidRPr="00FF5061">
        <w:rPr>
          <w:rFonts w:ascii="Sylfaen" w:hAnsi="Sylfaen" w:cs="Sylfaen"/>
          <w:sz w:val="21"/>
          <w:szCs w:val="21"/>
          <w:lang w:val="ka-GE"/>
        </w:rPr>
        <w:t>ა</w:t>
      </w:r>
      <w:r w:rsidRPr="00FF5061">
        <w:rPr>
          <w:rFonts w:cs="Sylfaen"/>
          <w:sz w:val="21"/>
          <w:szCs w:val="21"/>
          <w:lang w:val="ka-GE"/>
        </w:rPr>
        <w:t>.</w:t>
      </w:r>
      <w:r w:rsidRPr="00FF5061">
        <w:rPr>
          <w:rFonts w:ascii="Sylfaen" w:hAnsi="Sylfaen" w:cs="Sylfaen"/>
          <w:sz w:val="21"/>
          <w:szCs w:val="21"/>
          <w:lang w:val="ka-GE"/>
        </w:rPr>
        <w:t>წ</w:t>
      </w:r>
      <w:r w:rsidRPr="00FF5061">
        <w:rPr>
          <w:rFonts w:cs="Sylfaen"/>
          <w:sz w:val="21"/>
          <w:szCs w:val="21"/>
          <w:lang w:val="ka-GE"/>
        </w:rPr>
        <w:t xml:space="preserve">. </w:t>
      </w:r>
      <w:r w:rsidR="00166AB4">
        <w:rPr>
          <w:rFonts w:ascii="Sylfaen" w:hAnsi="Sylfaen" w:cs="Sylfaen"/>
          <w:sz w:val="21"/>
          <w:szCs w:val="21"/>
          <w:lang w:val="ka-GE"/>
        </w:rPr>
        <w:t>30</w:t>
      </w:r>
      <w:r w:rsidR="00166AB4" w:rsidRPr="00BD5A3B">
        <w:rPr>
          <w:rFonts w:cs="Sylfaen"/>
          <w:sz w:val="21"/>
          <w:szCs w:val="21"/>
          <w:lang w:val="ka-GE"/>
        </w:rPr>
        <w:t xml:space="preserve"> </w:t>
      </w:r>
      <w:r w:rsidR="003757D1">
        <w:rPr>
          <w:rFonts w:ascii="Sylfaen" w:hAnsi="Sylfaen" w:cs="Sylfaen"/>
          <w:sz w:val="21"/>
          <w:szCs w:val="21"/>
          <w:lang w:val="ka-GE"/>
        </w:rPr>
        <w:t>ნ</w:t>
      </w:r>
      <w:r>
        <w:rPr>
          <w:rFonts w:ascii="Sylfaen" w:hAnsi="Sylfaen" w:cs="Sylfaen"/>
          <w:sz w:val="21"/>
          <w:szCs w:val="21"/>
          <w:lang w:val="ka-GE"/>
        </w:rPr>
        <w:t>ოემბრის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="003757D1">
        <w:rPr>
          <w:rFonts w:ascii="Sylfaen" w:hAnsi="Sylfaen" w:cs="Sylfaen"/>
          <w:sz w:val="21"/>
          <w:szCs w:val="21"/>
          <w:lang w:val="ka-GE"/>
        </w:rPr>
        <w:t>18:00 ს</w:t>
      </w:r>
      <w:r w:rsidR="00D97717">
        <w:rPr>
          <w:rFonts w:ascii="Sylfaen" w:hAnsi="Sylfaen" w:cs="Sylfaen"/>
          <w:sz w:val="21"/>
          <w:szCs w:val="21"/>
          <w:lang w:val="ka-GE"/>
        </w:rPr>
        <w:t>აათისა</w:t>
      </w:r>
      <w:r w:rsidR="003757D1">
        <w:rPr>
          <w:rFonts w:ascii="Sylfaen" w:hAnsi="Sylfaen" w:cs="Sylfaen"/>
          <w:sz w:val="21"/>
          <w:szCs w:val="21"/>
          <w:lang w:val="ka-GE"/>
        </w:rPr>
        <w:t>.</w:t>
      </w:r>
    </w:p>
    <w:p w14:paraId="60E97008" w14:textId="77777777" w:rsidR="00C93EFD" w:rsidRDefault="00C93EFD" w:rsidP="00C93EFD">
      <w:pPr>
        <w:shd w:val="clear" w:color="auto" w:fill="FFFFFF"/>
        <w:spacing w:after="0" w:line="240" w:lineRule="auto"/>
        <w:ind w:right="91"/>
        <w:jc w:val="both"/>
        <w:rPr>
          <w:rFonts w:ascii="Sylfaen" w:hAnsi="Sylfaen" w:cs="Sylfaen"/>
          <w:sz w:val="21"/>
          <w:szCs w:val="21"/>
          <w:lang w:val="ka-GE"/>
        </w:rPr>
      </w:pPr>
    </w:p>
    <w:p w14:paraId="16F2339D" w14:textId="77777777" w:rsidR="003155C0" w:rsidRPr="00FF5061" w:rsidRDefault="003155C0" w:rsidP="00C93EFD">
      <w:pPr>
        <w:shd w:val="clear" w:color="auto" w:fill="FFFFFF"/>
        <w:spacing w:after="0" w:line="240" w:lineRule="auto"/>
        <w:ind w:right="91"/>
        <w:jc w:val="both"/>
        <w:rPr>
          <w:rFonts w:cs="Sylfaen"/>
          <w:sz w:val="21"/>
          <w:szCs w:val="21"/>
          <w:lang w:val="ka-GE"/>
        </w:rPr>
      </w:pPr>
      <w:r w:rsidRPr="00FF5061">
        <w:rPr>
          <w:rFonts w:ascii="Sylfaen" w:hAnsi="Sylfaen" w:cs="Sylfaen"/>
          <w:sz w:val="21"/>
          <w:szCs w:val="21"/>
          <w:lang w:val="ka-GE"/>
        </w:rPr>
        <w:t>შემოთავაზება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უნდა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მოიცავდეს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შემდეგ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ინფორმაციას</w:t>
      </w:r>
      <w:r w:rsidRPr="00FF5061">
        <w:rPr>
          <w:rFonts w:cs="Sylfaen"/>
          <w:sz w:val="21"/>
          <w:szCs w:val="21"/>
          <w:lang w:val="ka-GE"/>
        </w:rPr>
        <w:t>:</w:t>
      </w:r>
    </w:p>
    <w:p w14:paraId="64B2BEE3" w14:textId="77777777" w:rsidR="003155C0" w:rsidRPr="003F24D9" w:rsidRDefault="003155C0" w:rsidP="00C93EFD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rPr>
          <w:rFonts w:eastAsiaTheme="minorEastAsia" w:cs="Sylfaen"/>
          <w:sz w:val="21"/>
          <w:szCs w:val="21"/>
          <w:lang w:val="ka-GE"/>
        </w:rPr>
      </w:pP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კომპანიის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სახელწოდება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,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მისამართი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,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საკონტაქტო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პირი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და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ტელეფონი</w:t>
      </w:r>
      <w:r w:rsidRPr="00FF5061">
        <w:rPr>
          <w:rFonts w:eastAsiaTheme="minorEastAsia" w:cs="Sylfaen"/>
          <w:sz w:val="21"/>
          <w:szCs w:val="21"/>
          <w:lang w:val="ka-GE"/>
        </w:rPr>
        <w:t>;</w:t>
      </w:r>
    </w:p>
    <w:p w14:paraId="04BE6C8B" w14:textId="1856C613" w:rsidR="003F24D9" w:rsidRPr="00FF5061" w:rsidRDefault="003F24D9" w:rsidP="00C93EFD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rPr>
          <w:rFonts w:eastAsiaTheme="minorEastAsia" w:cs="Sylfaen"/>
          <w:sz w:val="21"/>
          <w:szCs w:val="21"/>
          <w:lang w:val="ka-GE"/>
        </w:rPr>
      </w:pPr>
      <w:r>
        <w:rPr>
          <w:rFonts w:ascii="Sylfaen" w:eastAsiaTheme="minorEastAsia" w:hAnsi="Sylfaen" w:cs="Sylfaen"/>
          <w:sz w:val="21"/>
          <w:szCs w:val="21"/>
          <w:lang w:val="ka-GE"/>
        </w:rPr>
        <w:t>შესაბამისი კუთხით მუშაობის გამოცდილების დამადასტურებელი დოკუმენტაცია;</w:t>
      </w:r>
    </w:p>
    <w:p w14:paraId="3D4FE8C7" w14:textId="43319E6E" w:rsidR="003155C0" w:rsidRPr="00F565C4" w:rsidRDefault="003F24D9" w:rsidP="00C93EFD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rPr>
          <w:rFonts w:eastAsiaTheme="minorEastAsia" w:cs="Sylfaen"/>
          <w:sz w:val="21"/>
          <w:szCs w:val="21"/>
          <w:lang w:val="ka-GE"/>
        </w:rPr>
      </w:pPr>
      <w:r>
        <w:rPr>
          <w:rFonts w:ascii="Sylfaen" w:eastAsiaTheme="minorEastAsia" w:hAnsi="Sylfaen" w:cs="Sylfaen"/>
          <w:sz w:val="21"/>
          <w:szCs w:val="21"/>
          <w:lang w:val="ka-GE"/>
        </w:rPr>
        <w:t xml:space="preserve">განახლებული </w:t>
      </w:r>
      <w:r w:rsidR="003155C0" w:rsidRPr="00FF5061">
        <w:rPr>
          <w:rFonts w:ascii="Sylfaen" w:eastAsiaTheme="minorEastAsia" w:hAnsi="Sylfaen" w:cs="Sylfaen"/>
          <w:sz w:val="21"/>
          <w:szCs w:val="21"/>
          <w:lang w:val="ka-GE"/>
        </w:rPr>
        <w:t>ამონაწერი</w:t>
      </w:r>
      <w:r w:rsidR="003155C0"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="003155C0" w:rsidRPr="00FF5061">
        <w:rPr>
          <w:rFonts w:ascii="Sylfaen" w:eastAsiaTheme="minorEastAsia" w:hAnsi="Sylfaen" w:cs="Sylfaen"/>
          <w:sz w:val="21"/>
          <w:szCs w:val="21"/>
          <w:lang w:val="ka-GE"/>
        </w:rPr>
        <w:t>მეწარმეთა</w:t>
      </w:r>
      <w:r w:rsidR="003155C0"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="003155C0" w:rsidRPr="00FF5061">
        <w:rPr>
          <w:rFonts w:ascii="Sylfaen" w:eastAsiaTheme="minorEastAsia" w:hAnsi="Sylfaen" w:cs="Sylfaen"/>
          <w:sz w:val="21"/>
          <w:szCs w:val="21"/>
          <w:lang w:val="ka-GE"/>
        </w:rPr>
        <w:t>და</w:t>
      </w:r>
      <w:r w:rsidR="003155C0"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="003155C0" w:rsidRPr="00FF5061">
        <w:rPr>
          <w:rFonts w:ascii="Sylfaen" w:eastAsiaTheme="minorEastAsia" w:hAnsi="Sylfaen" w:cs="Sylfaen"/>
          <w:sz w:val="21"/>
          <w:szCs w:val="21"/>
          <w:lang w:val="ka-GE"/>
        </w:rPr>
        <w:t>არასამეწარმეო</w:t>
      </w:r>
      <w:r w:rsidR="003155C0" w:rsidRPr="00FF5061">
        <w:rPr>
          <w:rFonts w:eastAsiaTheme="minorEastAsia" w:cs="Sylfaen"/>
          <w:sz w:val="21"/>
          <w:szCs w:val="21"/>
          <w:lang w:val="ka-GE"/>
        </w:rPr>
        <w:t xml:space="preserve"> (</w:t>
      </w:r>
      <w:r w:rsidR="003155C0" w:rsidRPr="00FF5061">
        <w:rPr>
          <w:rFonts w:ascii="Sylfaen" w:eastAsiaTheme="minorEastAsia" w:hAnsi="Sylfaen" w:cs="Sylfaen"/>
          <w:sz w:val="21"/>
          <w:szCs w:val="21"/>
          <w:lang w:val="ka-GE"/>
        </w:rPr>
        <w:t>არაკომერციული</w:t>
      </w:r>
      <w:r w:rsidR="003155C0" w:rsidRPr="00FF5061">
        <w:rPr>
          <w:rFonts w:eastAsiaTheme="minorEastAsia" w:cs="Sylfaen"/>
          <w:sz w:val="21"/>
          <w:szCs w:val="21"/>
          <w:lang w:val="ka-GE"/>
        </w:rPr>
        <w:t xml:space="preserve">) </w:t>
      </w:r>
      <w:r w:rsidR="003155C0" w:rsidRPr="00FF5061">
        <w:rPr>
          <w:rFonts w:ascii="Sylfaen" w:eastAsiaTheme="minorEastAsia" w:hAnsi="Sylfaen" w:cs="Sylfaen"/>
          <w:sz w:val="21"/>
          <w:szCs w:val="21"/>
          <w:lang w:val="ka-GE"/>
        </w:rPr>
        <w:t>იურიდიულ</w:t>
      </w:r>
      <w:r w:rsidR="003155C0"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="003155C0" w:rsidRPr="00FF5061">
        <w:rPr>
          <w:rFonts w:ascii="Sylfaen" w:eastAsiaTheme="minorEastAsia" w:hAnsi="Sylfaen" w:cs="Sylfaen"/>
          <w:sz w:val="21"/>
          <w:szCs w:val="21"/>
          <w:lang w:val="ka-GE"/>
        </w:rPr>
        <w:t>პირთა</w:t>
      </w:r>
      <w:r w:rsidR="003155C0"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="003155C0" w:rsidRPr="00FF5061">
        <w:rPr>
          <w:rFonts w:ascii="Sylfaen" w:eastAsiaTheme="minorEastAsia" w:hAnsi="Sylfaen" w:cs="Sylfaen"/>
          <w:sz w:val="21"/>
          <w:szCs w:val="21"/>
          <w:lang w:val="ka-GE"/>
        </w:rPr>
        <w:t>რეესტრიდან</w:t>
      </w:r>
      <w:r w:rsidR="003155C0" w:rsidRPr="00FF5061">
        <w:rPr>
          <w:rFonts w:eastAsiaTheme="minorEastAsia" w:cs="Sylfaen"/>
          <w:sz w:val="21"/>
          <w:szCs w:val="21"/>
          <w:lang w:val="ka-GE"/>
        </w:rPr>
        <w:t>;</w:t>
      </w:r>
    </w:p>
    <w:p w14:paraId="3E37E2EB" w14:textId="61481D7A" w:rsidR="00471A36" w:rsidRPr="00471A36" w:rsidRDefault="00A75FDC" w:rsidP="00C93EFD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rPr>
          <w:rFonts w:eastAsiaTheme="minorEastAsia" w:cs="Sylfaen"/>
          <w:sz w:val="21"/>
          <w:szCs w:val="21"/>
          <w:lang w:val="ka-GE"/>
        </w:rPr>
      </w:pPr>
      <w:r>
        <w:rPr>
          <w:rFonts w:ascii="Sylfaen" w:eastAsiaTheme="minorEastAsia" w:hAnsi="Sylfaen" w:cs="Sylfaen"/>
          <w:sz w:val="21"/>
          <w:szCs w:val="21"/>
          <w:lang w:val="ka-GE"/>
        </w:rPr>
        <w:t xml:space="preserve">თავისუფალი </w:t>
      </w:r>
      <w:r w:rsidR="00D84BE5">
        <w:rPr>
          <w:rFonts w:ascii="Sylfaen" w:eastAsiaTheme="minorEastAsia" w:hAnsi="Sylfaen" w:cs="Sylfaen"/>
          <w:sz w:val="21"/>
          <w:szCs w:val="21"/>
          <w:lang w:val="ka-GE"/>
        </w:rPr>
        <w:t xml:space="preserve">ლოკაციების </w:t>
      </w:r>
      <w:r w:rsidR="00471A36">
        <w:rPr>
          <w:rFonts w:ascii="Sylfaen" w:eastAsiaTheme="minorEastAsia" w:hAnsi="Sylfaen" w:cs="Sylfaen"/>
          <w:sz w:val="21"/>
          <w:szCs w:val="21"/>
          <w:lang w:val="ka-GE"/>
        </w:rPr>
        <w:t>ჩამონათვალი</w:t>
      </w:r>
      <w:r w:rsidR="00331D0F">
        <w:rPr>
          <w:rFonts w:ascii="Sylfaen" w:eastAsiaTheme="minorEastAsia" w:hAnsi="Sylfaen" w:cs="Sylfaen"/>
          <w:sz w:val="21"/>
          <w:szCs w:val="21"/>
          <w:lang w:val="ka-GE"/>
        </w:rPr>
        <w:t xml:space="preserve"> (ტენდერის მიზანში მითითებულ </w:t>
      </w:r>
      <w:r w:rsidR="00783280">
        <w:rPr>
          <w:rFonts w:ascii="Sylfaen" w:eastAsiaTheme="minorEastAsia" w:hAnsi="Sylfaen" w:cs="Sylfaen"/>
          <w:sz w:val="21"/>
          <w:szCs w:val="21"/>
          <w:lang w:val="ka-GE"/>
        </w:rPr>
        <w:t>ლოკაციებთან</w:t>
      </w:r>
      <w:r w:rsidR="00331D0F">
        <w:rPr>
          <w:rFonts w:ascii="Sylfaen" w:eastAsiaTheme="minorEastAsia" w:hAnsi="Sylfaen" w:cs="Sylfaen"/>
          <w:sz w:val="21"/>
          <w:szCs w:val="21"/>
          <w:lang w:val="ka-GE"/>
        </w:rPr>
        <w:t>)</w:t>
      </w:r>
      <w:r w:rsidR="00471A36">
        <w:rPr>
          <w:rFonts w:ascii="Sylfaen" w:eastAsiaTheme="minorEastAsia" w:hAnsi="Sylfaen" w:cs="Sylfaen"/>
          <w:sz w:val="21"/>
          <w:szCs w:val="21"/>
          <w:lang w:val="ka-GE"/>
        </w:rPr>
        <w:t xml:space="preserve">, </w:t>
      </w:r>
      <w:r w:rsidR="00A24CEE">
        <w:rPr>
          <w:rFonts w:ascii="Sylfaen" w:eastAsiaTheme="minorEastAsia" w:hAnsi="Sylfaen" w:cs="Sylfaen"/>
          <w:sz w:val="21"/>
          <w:szCs w:val="21"/>
          <w:lang w:val="ka-GE"/>
        </w:rPr>
        <w:t>სადაც კომპანია შეძლებს აღნიშნული სერვისის მოწოდებას</w:t>
      </w:r>
      <w:r w:rsidR="00471A36">
        <w:rPr>
          <w:rFonts w:ascii="Sylfaen" w:eastAsiaTheme="minorEastAsia" w:hAnsi="Sylfaen" w:cs="Sylfaen"/>
          <w:sz w:val="21"/>
          <w:szCs w:val="21"/>
          <w:lang w:val="ka-GE"/>
        </w:rPr>
        <w:t>.</w:t>
      </w:r>
    </w:p>
    <w:p w14:paraId="07FD3B17" w14:textId="6A0D5258" w:rsidR="003155C0" w:rsidRPr="00BE3827" w:rsidRDefault="003757D1" w:rsidP="00C93EFD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rPr>
          <w:rFonts w:eastAsiaTheme="minorEastAsia" w:cs="Sylfaen"/>
          <w:sz w:val="21"/>
          <w:szCs w:val="21"/>
          <w:lang w:val="ka-GE"/>
        </w:rPr>
      </w:pPr>
      <w:r>
        <w:rPr>
          <w:rFonts w:ascii="Sylfaen" w:eastAsiaTheme="minorEastAsia" w:hAnsi="Sylfaen" w:cs="Sylfaen"/>
          <w:sz w:val="21"/>
          <w:szCs w:val="21"/>
          <w:lang w:val="ka-GE"/>
        </w:rPr>
        <w:t>მომსახურების</w:t>
      </w:r>
      <w:r w:rsidR="003155C0"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="003155C0" w:rsidRPr="00FF5061">
        <w:rPr>
          <w:rFonts w:ascii="Sylfaen" w:eastAsiaTheme="minorEastAsia" w:hAnsi="Sylfaen" w:cs="Sylfaen"/>
          <w:sz w:val="21"/>
          <w:szCs w:val="21"/>
          <w:lang w:val="ka-GE"/>
        </w:rPr>
        <w:t>ფასი</w:t>
      </w:r>
      <w:r>
        <w:rPr>
          <w:rFonts w:ascii="Sylfaen" w:eastAsiaTheme="minorEastAsia" w:hAnsi="Sylfaen" w:cs="Sylfaen"/>
          <w:sz w:val="21"/>
          <w:szCs w:val="21"/>
          <w:lang w:val="ka-GE"/>
        </w:rPr>
        <w:t xml:space="preserve"> დეტალურად</w:t>
      </w:r>
      <w:r w:rsidR="003155C0" w:rsidRPr="00FF5061">
        <w:rPr>
          <w:rFonts w:eastAsiaTheme="minorEastAsia" w:cs="Sylfaen"/>
          <w:sz w:val="21"/>
          <w:szCs w:val="21"/>
          <w:lang w:val="ka-GE"/>
        </w:rPr>
        <w:t>.</w:t>
      </w:r>
      <w:r w:rsidR="00D756D5">
        <w:rPr>
          <w:rFonts w:ascii="Sylfaen" w:eastAsiaTheme="minorEastAsia" w:hAnsi="Sylfaen" w:cs="Sylfaen"/>
          <w:sz w:val="21"/>
          <w:szCs w:val="21"/>
          <w:lang w:val="ka-GE"/>
        </w:rPr>
        <w:t xml:space="preserve"> (</w:t>
      </w:r>
      <w:r w:rsidR="003155C0">
        <w:rPr>
          <w:rFonts w:ascii="Sylfaen" w:eastAsiaTheme="minorEastAsia" w:hAnsi="Sylfaen" w:cs="Sylfaen"/>
          <w:sz w:val="21"/>
          <w:szCs w:val="21"/>
          <w:lang w:val="ka-GE"/>
        </w:rPr>
        <w:t>გთხოვთ</w:t>
      </w:r>
      <w:r w:rsidR="003B4A0C">
        <w:rPr>
          <w:rFonts w:ascii="Sylfaen" w:eastAsiaTheme="minorEastAsia" w:hAnsi="Sylfaen" w:cs="Sylfaen"/>
          <w:sz w:val="21"/>
          <w:szCs w:val="21"/>
          <w:lang w:val="ka-GE"/>
        </w:rPr>
        <w:t>,</w:t>
      </w:r>
      <w:r w:rsidR="003155C0">
        <w:rPr>
          <w:rFonts w:ascii="Sylfaen" w:eastAsiaTheme="minorEastAsia" w:hAnsi="Sylfaen" w:cs="Sylfaen"/>
          <w:sz w:val="21"/>
          <w:szCs w:val="21"/>
          <w:lang w:val="ka-GE"/>
        </w:rPr>
        <w:t xml:space="preserve"> ფასი მიგვითითოთ</w:t>
      </w:r>
      <w:r>
        <w:rPr>
          <w:rFonts w:ascii="Sylfaen" w:eastAsiaTheme="minorEastAsia" w:hAnsi="Sylfaen" w:cs="Sylfaen"/>
          <w:sz w:val="21"/>
          <w:szCs w:val="21"/>
          <w:lang w:val="ka-GE"/>
        </w:rPr>
        <w:t xml:space="preserve"> ლოკაციებისა და ყველა თანმდევი </w:t>
      </w:r>
      <w:r w:rsidR="003F24D9">
        <w:rPr>
          <w:rFonts w:ascii="Sylfaen" w:eastAsiaTheme="minorEastAsia" w:hAnsi="Sylfaen" w:cs="Sylfaen"/>
          <w:sz w:val="21"/>
          <w:szCs w:val="21"/>
          <w:lang w:val="ka-GE"/>
        </w:rPr>
        <w:t>მომსახურების</w:t>
      </w:r>
      <w:r>
        <w:rPr>
          <w:rFonts w:ascii="Sylfaen" w:eastAsiaTheme="minorEastAsia" w:hAnsi="Sylfaen" w:cs="Sylfaen"/>
          <w:sz w:val="21"/>
          <w:szCs w:val="21"/>
          <w:lang w:val="ka-GE"/>
        </w:rPr>
        <w:t xml:space="preserve"> </w:t>
      </w:r>
      <w:r w:rsidR="003C7F65">
        <w:rPr>
          <w:rFonts w:ascii="Sylfaen" w:eastAsiaTheme="minorEastAsia" w:hAnsi="Sylfaen" w:cs="Sylfaen"/>
          <w:sz w:val="21"/>
          <w:szCs w:val="21"/>
          <w:lang w:val="ka-GE"/>
        </w:rPr>
        <w:t>ჩაშლით</w:t>
      </w:r>
      <w:r w:rsidR="00166AB4">
        <w:rPr>
          <w:rFonts w:ascii="Sylfaen" w:eastAsiaTheme="minorEastAsia" w:hAnsi="Sylfaen" w:cs="Sylfaen"/>
          <w:sz w:val="21"/>
          <w:szCs w:val="21"/>
          <w:lang w:val="en-US"/>
        </w:rPr>
        <w:t xml:space="preserve">, </w:t>
      </w:r>
      <w:r w:rsidR="00166AB4">
        <w:rPr>
          <w:rFonts w:ascii="Sylfaen" w:eastAsiaTheme="minorEastAsia" w:hAnsi="Sylfaen" w:cs="Sylfaen"/>
          <w:sz w:val="21"/>
          <w:szCs w:val="21"/>
          <w:lang w:val="ka-GE"/>
        </w:rPr>
        <w:t>მათ შორის თითოეულ ლოკაციაზე ფარის</w:t>
      </w:r>
      <w:r w:rsidR="00166AB4">
        <w:rPr>
          <w:rFonts w:ascii="Sylfaen" w:eastAsiaTheme="minorEastAsia" w:hAnsi="Sylfaen" w:cs="Sylfaen"/>
          <w:sz w:val="21"/>
          <w:szCs w:val="21"/>
          <w:lang w:val="ka-GE"/>
        </w:rPr>
        <w:t xml:space="preserve"> </w:t>
      </w:r>
      <w:r w:rsidR="00166AB4">
        <w:rPr>
          <w:rFonts w:ascii="Sylfaen" w:eastAsiaTheme="minorEastAsia" w:hAnsi="Sylfaen" w:cs="Sylfaen"/>
          <w:sz w:val="21"/>
          <w:szCs w:val="21"/>
          <w:lang w:val="ka-GE"/>
        </w:rPr>
        <w:t xml:space="preserve">იჯარის 1 თვის </w:t>
      </w:r>
      <w:r w:rsidR="00166AB4">
        <w:rPr>
          <w:rFonts w:ascii="Sylfaen" w:eastAsiaTheme="minorEastAsia" w:hAnsi="Sylfaen" w:cs="Sylfaen"/>
          <w:sz w:val="21"/>
          <w:szCs w:val="21"/>
          <w:lang w:val="ka-GE"/>
        </w:rPr>
        <w:t>ღირებულებ</w:t>
      </w:r>
      <w:r w:rsidR="00166AB4">
        <w:rPr>
          <w:rFonts w:ascii="Sylfaen" w:eastAsiaTheme="minorEastAsia" w:hAnsi="Sylfaen" w:cs="Sylfaen"/>
          <w:sz w:val="21"/>
          <w:szCs w:val="21"/>
          <w:lang w:val="ka-GE"/>
        </w:rPr>
        <w:t>ით</w:t>
      </w:r>
      <w:r w:rsidR="00166AB4">
        <w:rPr>
          <w:rFonts w:ascii="Sylfaen" w:eastAsiaTheme="minorEastAsia" w:hAnsi="Sylfaen" w:cs="Sylfaen"/>
          <w:sz w:val="21"/>
          <w:szCs w:val="21"/>
          <w:lang w:val="ka-GE"/>
        </w:rPr>
        <w:t xml:space="preserve">. </w:t>
      </w:r>
      <w:r w:rsidR="003155C0">
        <w:rPr>
          <w:rFonts w:ascii="Sylfaen" w:eastAsiaTheme="minorEastAsia" w:hAnsi="Sylfaen" w:cs="Sylfaen"/>
          <w:sz w:val="21"/>
          <w:szCs w:val="21"/>
          <w:lang w:val="ka-GE"/>
        </w:rPr>
        <w:t>შემოთავაზება უნდა მოხდეს</w:t>
      </w:r>
      <w:r w:rsidR="003155C0" w:rsidRPr="00BE3827">
        <w:rPr>
          <w:rFonts w:ascii="Sylfaen" w:eastAsiaTheme="minorEastAsia" w:hAnsi="Sylfaen" w:cs="Sylfaen"/>
          <w:b/>
          <w:sz w:val="21"/>
          <w:szCs w:val="21"/>
          <w:u w:val="single"/>
          <w:lang w:val="ka-GE"/>
        </w:rPr>
        <w:t xml:space="preserve"> დღგ-ს გარეშე.</w:t>
      </w:r>
      <w:r w:rsidR="003155C0">
        <w:rPr>
          <w:rFonts w:ascii="Sylfaen" w:eastAsiaTheme="minorEastAsia" w:hAnsi="Sylfaen" w:cs="Sylfaen"/>
          <w:b/>
          <w:sz w:val="21"/>
          <w:szCs w:val="21"/>
          <w:u w:val="single"/>
          <w:lang w:val="ka-GE"/>
        </w:rPr>
        <w:t>)</w:t>
      </w:r>
    </w:p>
    <w:p w14:paraId="767BDA90" w14:textId="77777777" w:rsidR="00C93EFD" w:rsidRDefault="00C93EFD" w:rsidP="00C93EFD">
      <w:pPr>
        <w:spacing w:after="0" w:line="240" w:lineRule="auto"/>
        <w:ind w:right="91"/>
        <w:rPr>
          <w:rFonts w:ascii="Sylfaen" w:hAnsi="Sylfaen" w:cs="Sylfaen"/>
          <w:sz w:val="21"/>
          <w:szCs w:val="21"/>
          <w:lang w:val="ka-GE"/>
        </w:rPr>
      </w:pPr>
    </w:p>
    <w:p w14:paraId="18D08E9D" w14:textId="77777777" w:rsidR="003155C0" w:rsidRPr="00BE3827" w:rsidRDefault="003155C0" w:rsidP="0007324F">
      <w:pPr>
        <w:spacing w:after="0" w:line="240" w:lineRule="auto"/>
        <w:ind w:right="91"/>
        <w:rPr>
          <w:rFonts w:cs="Sylfaen"/>
          <w:sz w:val="21"/>
          <w:szCs w:val="21"/>
          <w:lang w:val="ka-GE"/>
        </w:rPr>
      </w:pPr>
      <w:r w:rsidRPr="00BE3827">
        <w:rPr>
          <w:rFonts w:ascii="Sylfaen" w:hAnsi="Sylfaen" w:cs="Sylfaen"/>
          <w:sz w:val="21"/>
          <w:szCs w:val="21"/>
          <w:lang w:val="ka-GE"/>
        </w:rPr>
        <w:t>არასრულყოფილად წარმოდგენილი დოკუმენტაციის შემთხვევაში თქვენი შემოთავაზება არ განიხილება.</w:t>
      </w:r>
    </w:p>
    <w:p w14:paraId="7968A284" w14:textId="77777777" w:rsidR="00C93EFD" w:rsidRDefault="00C93EFD" w:rsidP="0007324F">
      <w:pPr>
        <w:spacing w:after="0" w:line="240" w:lineRule="auto"/>
        <w:ind w:right="91"/>
        <w:rPr>
          <w:rFonts w:ascii="Sylfaen" w:hAnsi="Sylfaen" w:cs="Sylfaen"/>
          <w:b/>
          <w:sz w:val="21"/>
          <w:szCs w:val="21"/>
          <w:lang w:val="ka-GE"/>
        </w:rPr>
      </w:pPr>
    </w:p>
    <w:p w14:paraId="13FBEBCA" w14:textId="77777777" w:rsidR="003155C0" w:rsidRPr="00BE3827" w:rsidRDefault="003155C0" w:rsidP="0007324F">
      <w:pPr>
        <w:spacing w:after="0" w:line="240" w:lineRule="auto"/>
        <w:ind w:right="91"/>
        <w:rPr>
          <w:rFonts w:ascii="Sylfaen" w:hAnsi="Sylfaen" w:cs="Sylfaen"/>
          <w:b/>
          <w:sz w:val="21"/>
          <w:szCs w:val="21"/>
          <w:lang w:val="ka-GE"/>
        </w:rPr>
      </w:pPr>
      <w:r w:rsidRPr="00BE3827">
        <w:rPr>
          <w:rFonts w:ascii="Sylfaen" w:hAnsi="Sylfaen" w:cs="Sylfaen"/>
          <w:b/>
          <w:sz w:val="21"/>
          <w:szCs w:val="21"/>
          <w:lang w:val="ka-GE"/>
        </w:rPr>
        <w:t xml:space="preserve">სატენდერო განაცხადი შეფასდება შემდეგი კრიტერიუმებით: </w:t>
      </w:r>
    </w:p>
    <w:p w14:paraId="622E4E8C" w14:textId="241DD551" w:rsidR="00DC6A8D" w:rsidRPr="00BE3827" w:rsidRDefault="00DC6A8D" w:rsidP="0007324F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rPr>
          <w:rFonts w:ascii="Sylfaen" w:eastAsiaTheme="minorEastAsia" w:hAnsi="Sylfaen" w:cs="Sylfaen"/>
          <w:sz w:val="21"/>
          <w:szCs w:val="21"/>
          <w:lang w:val="ka-GE"/>
        </w:rPr>
      </w:pPr>
      <w:r w:rsidRPr="00BE3827">
        <w:rPr>
          <w:rFonts w:ascii="Sylfaen" w:eastAsiaTheme="minorEastAsia" w:hAnsi="Sylfaen" w:cs="Sylfaen"/>
          <w:sz w:val="21"/>
          <w:szCs w:val="21"/>
          <w:lang w:val="ka-GE"/>
        </w:rPr>
        <w:t>შესაბამისი კუთხით მუშაობის გამოცდილება</w:t>
      </w:r>
      <w:r w:rsidR="003F24D9">
        <w:rPr>
          <w:rFonts w:ascii="Sylfaen" w:eastAsiaTheme="minorEastAsia" w:hAnsi="Sylfaen" w:cs="Sylfaen"/>
          <w:sz w:val="21"/>
          <w:szCs w:val="21"/>
          <w:lang w:val="ka-GE"/>
        </w:rPr>
        <w:t>;</w:t>
      </w:r>
    </w:p>
    <w:p w14:paraId="42915430" w14:textId="43194449" w:rsidR="003155C0" w:rsidRDefault="001E2F6B" w:rsidP="0007324F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rPr>
          <w:rFonts w:ascii="Sylfaen" w:eastAsiaTheme="minorEastAsia" w:hAnsi="Sylfaen" w:cs="Sylfaen"/>
          <w:sz w:val="21"/>
          <w:szCs w:val="21"/>
          <w:lang w:val="ka-GE"/>
        </w:rPr>
      </w:pPr>
      <w:r>
        <w:rPr>
          <w:rFonts w:ascii="Sylfaen" w:eastAsiaTheme="minorEastAsia" w:hAnsi="Sylfaen" w:cs="Sylfaen"/>
          <w:sz w:val="21"/>
          <w:szCs w:val="21"/>
          <w:lang w:val="ka-GE"/>
        </w:rPr>
        <w:t>სერვისის</w:t>
      </w:r>
      <w:r w:rsidR="003155C0" w:rsidRPr="00BE3827">
        <w:rPr>
          <w:rFonts w:ascii="Sylfaen" w:eastAsiaTheme="minorEastAsia" w:hAnsi="Sylfaen" w:cs="Sylfaen"/>
          <w:sz w:val="21"/>
          <w:szCs w:val="21"/>
          <w:lang w:val="ka-GE"/>
        </w:rPr>
        <w:t xml:space="preserve"> </w:t>
      </w:r>
      <w:r w:rsidR="003155C0">
        <w:rPr>
          <w:rFonts w:ascii="Sylfaen" w:eastAsiaTheme="minorEastAsia" w:hAnsi="Sylfaen" w:cs="Sylfaen"/>
          <w:sz w:val="21"/>
          <w:szCs w:val="21"/>
          <w:lang w:val="ka-GE"/>
        </w:rPr>
        <w:t>ფასი;</w:t>
      </w:r>
    </w:p>
    <w:p w14:paraId="69AF5091" w14:textId="05B2B7DA" w:rsidR="00621294" w:rsidRDefault="00621294" w:rsidP="0007324F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rPr>
          <w:rFonts w:ascii="Sylfaen" w:eastAsiaTheme="minorEastAsia" w:hAnsi="Sylfaen" w:cs="Sylfaen"/>
          <w:sz w:val="21"/>
          <w:szCs w:val="21"/>
          <w:lang w:val="ka-GE"/>
        </w:rPr>
      </w:pPr>
      <w:r>
        <w:rPr>
          <w:rFonts w:ascii="Sylfaen" w:eastAsiaTheme="minorEastAsia" w:hAnsi="Sylfaen" w:cs="Sylfaen"/>
          <w:sz w:val="21"/>
          <w:szCs w:val="21"/>
          <w:lang w:val="ka-GE"/>
        </w:rPr>
        <w:t>ხელსაყრელი ლოკაცია;</w:t>
      </w:r>
      <w:bookmarkStart w:id="0" w:name="_GoBack"/>
      <w:bookmarkEnd w:id="0"/>
    </w:p>
    <w:p w14:paraId="65EA2B9D" w14:textId="452AC35C" w:rsidR="00432479" w:rsidRPr="002154FE" w:rsidRDefault="003155C0" w:rsidP="0007324F">
      <w:pPr>
        <w:pStyle w:val="ListParagraph"/>
        <w:numPr>
          <w:ilvl w:val="0"/>
          <w:numId w:val="5"/>
        </w:numPr>
        <w:spacing w:before="120" w:after="0" w:line="240" w:lineRule="auto"/>
        <w:ind w:left="450" w:right="91"/>
        <w:rPr>
          <w:rFonts w:ascii="Sylfaen" w:eastAsiaTheme="minorEastAsia" w:hAnsi="Sylfaen" w:cs="Sylfaen"/>
          <w:sz w:val="21"/>
          <w:szCs w:val="21"/>
          <w:lang w:val="ka-GE"/>
        </w:rPr>
      </w:pPr>
      <w:r w:rsidRPr="00471A36">
        <w:rPr>
          <w:rFonts w:ascii="Sylfaen" w:eastAsiaTheme="minorEastAsia" w:hAnsi="Sylfaen" w:cs="Sylfaen"/>
          <w:sz w:val="21"/>
          <w:szCs w:val="21"/>
          <w:lang w:val="ka-GE"/>
        </w:rPr>
        <w:t>შეკვეთის შესრულებისათვის საჭირო დრო</w:t>
      </w:r>
      <w:r w:rsidR="003F24D9" w:rsidRPr="00471A36">
        <w:rPr>
          <w:rFonts w:ascii="Sylfaen" w:eastAsiaTheme="minorEastAsia" w:hAnsi="Sylfaen" w:cs="Sylfaen"/>
          <w:sz w:val="21"/>
          <w:szCs w:val="21"/>
          <w:lang w:val="ka-GE"/>
        </w:rPr>
        <w:t>.</w:t>
      </w:r>
    </w:p>
    <w:sectPr w:rsidR="00432479" w:rsidRPr="002154FE" w:rsidSect="000C21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7E40B" w14:textId="77777777" w:rsidR="0056136D" w:rsidRDefault="0056136D" w:rsidP="0002412B">
      <w:pPr>
        <w:spacing w:after="0" w:line="240" w:lineRule="auto"/>
      </w:pPr>
      <w:r>
        <w:separator/>
      </w:r>
    </w:p>
  </w:endnote>
  <w:endnote w:type="continuationSeparator" w:id="0">
    <w:p w14:paraId="536D619F" w14:textId="77777777" w:rsidR="0056136D" w:rsidRDefault="0056136D" w:rsidP="0002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8C31B" w14:textId="77777777" w:rsidR="008011C1" w:rsidRDefault="008011C1">
    <w:pPr>
      <w:pStyle w:val="Footer"/>
    </w:pPr>
  </w:p>
  <w:p w14:paraId="5841B8FA" w14:textId="77777777" w:rsidR="008011C1" w:rsidRDefault="00801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8AE64" w14:textId="77777777" w:rsidR="0056136D" w:rsidRDefault="0056136D" w:rsidP="0002412B">
      <w:pPr>
        <w:spacing w:after="0" w:line="240" w:lineRule="auto"/>
      </w:pPr>
      <w:r>
        <w:separator/>
      </w:r>
    </w:p>
  </w:footnote>
  <w:footnote w:type="continuationSeparator" w:id="0">
    <w:p w14:paraId="04371BDD" w14:textId="77777777" w:rsidR="0056136D" w:rsidRDefault="0056136D" w:rsidP="0002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60B7D" w14:textId="77777777" w:rsidR="008011C1" w:rsidRDefault="008011C1">
    <w:pPr>
      <w:pStyle w:val="Head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4"/>
      <w:gridCol w:w="1957"/>
      <w:gridCol w:w="2113"/>
      <w:gridCol w:w="2746"/>
    </w:tblGrid>
    <w:tr w:rsidR="00C96AFA" w14:paraId="144393C5" w14:textId="77777777" w:rsidTr="00C96AFA">
      <w:trPr>
        <w:trHeight w:val="1620"/>
        <w:jc w:val="center"/>
      </w:trPr>
      <w:tc>
        <w:tcPr>
          <w:tcW w:w="3795" w:type="dxa"/>
        </w:tcPr>
        <w:p w14:paraId="51C3A794" w14:textId="77777777" w:rsidR="00C96AFA" w:rsidRDefault="00C96AFA" w:rsidP="00A04EF6">
          <w:r w:rsidRPr="008011C1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E0E40E9" wp14:editId="53DCE324">
                <wp:simplePos x="0" y="0"/>
                <wp:positionH relativeFrom="column">
                  <wp:posOffset>-40005</wp:posOffset>
                </wp:positionH>
                <wp:positionV relativeFrom="paragraph">
                  <wp:posOffset>50800</wp:posOffset>
                </wp:positionV>
                <wp:extent cx="2152650" cy="82867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/>
                      </pic:nvPicPr>
                      <pic:blipFill>
                        <a:blip r:embed="rId1" cstate="print"/>
                        <a:srcRect l="9882" t="12979" r="10223" b="94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91" w:type="dxa"/>
        </w:tcPr>
        <w:p w14:paraId="5A00CBA1" w14:textId="77777777" w:rsidR="00C96AFA" w:rsidRDefault="00C96AFA" w:rsidP="00A04EF6"/>
        <w:p w14:paraId="6B90CAC9" w14:textId="77777777" w:rsidR="00C96AFA" w:rsidRDefault="00C96AFA" w:rsidP="00A04EF6"/>
        <w:p w14:paraId="2CC05F0E" w14:textId="77777777" w:rsidR="00C96AFA" w:rsidRDefault="00C96AFA" w:rsidP="00A04EF6"/>
        <w:p w14:paraId="6B0B746D" w14:textId="77777777" w:rsidR="00C96AFA" w:rsidRDefault="00C96AFA" w:rsidP="00A04EF6"/>
        <w:p w14:paraId="317E595B" w14:textId="77777777" w:rsidR="00C96AFA" w:rsidRDefault="00C96AFA" w:rsidP="00A04EF6"/>
        <w:p w14:paraId="5736D74B" w14:textId="77777777" w:rsidR="00C96AFA" w:rsidRDefault="00C96AFA" w:rsidP="00A04EF6"/>
      </w:tc>
      <w:tc>
        <w:tcPr>
          <w:tcW w:w="3132" w:type="dxa"/>
        </w:tcPr>
        <w:p w14:paraId="6DEE2CEA" w14:textId="77777777" w:rsidR="00C96AFA" w:rsidRDefault="00C96AFA" w:rsidP="00A04EF6"/>
      </w:tc>
      <w:tc>
        <w:tcPr>
          <w:tcW w:w="3132" w:type="dxa"/>
        </w:tcPr>
        <w:p w14:paraId="653DF096" w14:textId="1CD36AD0" w:rsidR="00C96AFA" w:rsidRDefault="00EE17C2" w:rsidP="00A04EF6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75B55BF1" wp14:editId="1E51CC2D">
                <wp:simplePos x="0" y="0"/>
                <wp:positionH relativeFrom="margin">
                  <wp:posOffset>495935</wp:posOffset>
                </wp:positionH>
                <wp:positionV relativeFrom="paragraph">
                  <wp:posOffset>166370</wp:posOffset>
                </wp:positionV>
                <wp:extent cx="1151890" cy="523875"/>
                <wp:effectExtent l="0" t="0" r="0" b="9525"/>
                <wp:wrapThrough wrapText="bothSides">
                  <wp:wrapPolygon edited="0">
                    <wp:start x="0" y="0"/>
                    <wp:lineTo x="0" y="21207"/>
                    <wp:lineTo x="21076" y="21207"/>
                    <wp:lineTo x="21076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ENN_New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F88A7E8" w14:textId="77777777" w:rsidR="008011C1" w:rsidRDefault="00801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53BF"/>
    <w:multiLevelType w:val="hybridMultilevel"/>
    <w:tmpl w:val="12D4D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83DBC"/>
    <w:multiLevelType w:val="hybridMultilevel"/>
    <w:tmpl w:val="2EE0CB2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1E37728"/>
    <w:multiLevelType w:val="hybridMultilevel"/>
    <w:tmpl w:val="11ECCC64"/>
    <w:lvl w:ilvl="0" w:tplc="6726B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5712"/>
    <w:multiLevelType w:val="hybridMultilevel"/>
    <w:tmpl w:val="7E34EEF4"/>
    <w:lvl w:ilvl="0" w:tplc="96780642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E2EC7"/>
    <w:multiLevelType w:val="hybridMultilevel"/>
    <w:tmpl w:val="6776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E6EB5"/>
    <w:multiLevelType w:val="hybridMultilevel"/>
    <w:tmpl w:val="BF04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F6FE1"/>
    <w:multiLevelType w:val="hybridMultilevel"/>
    <w:tmpl w:val="4966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D5C36"/>
    <w:multiLevelType w:val="hybridMultilevel"/>
    <w:tmpl w:val="9CF280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D3A290E"/>
    <w:multiLevelType w:val="hybridMultilevel"/>
    <w:tmpl w:val="11ECCC64"/>
    <w:lvl w:ilvl="0" w:tplc="6726B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344C4"/>
    <w:multiLevelType w:val="hybridMultilevel"/>
    <w:tmpl w:val="B5561B98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0" w15:restartNumberingAfterBreak="0">
    <w:nsid w:val="46F563B8"/>
    <w:multiLevelType w:val="hybridMultilevel"/>
    <w:tmpl w:val="B332F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310EE"/>
    <w:multiLevelType w:val="hybridMultilevel"/>
    <w:tmpl w:val="7188F6B6"/>
    <w:lvl w:ilvl="0" w:tplc="8EB4375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62DEE"/>
    <w:multiLevelType w:val="multilevel"/>
    <w:tmpl w:val="78EC7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66156FBE"/>
    <w:multiLevelType w:val="hybridMultilevel"/>
    <w:tmpl w:val="320A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70FAC"/>
    <w:multiLevelType w:val="hybridMultilevel"/>
    <w:tmpl w:val="EB5A75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79D1886"/>
    <w:multiLevelType w:val="hybridMultilevel"/>
    <w:tmpl w:val="277E6696"/>
    <w:lvl w:ilvl="0" w:tplc="4CE0C3E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A7A18"/>
    <w:multiLevelType w:val="hybridMultilevel"/>
    <w:tmpl w:val="DDF0CF68"/>
    <w:lvl w:ilvl="0" w:tplc="8C9833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4"/>
  </w:num>
  <w:num w:numId="5">
    <w:abstractNumId w:val="7"/>
  </w:num>
  <w:num w:numId="6">
    <w:abstractNumId w:val="13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16"/>
  </w:num>
  <w:num w:numId="16">
    <w:abstractNumId w:val="1"/>
  </w:num>
  <w:num w:numId="17">
    <w:abstractNumId w:val="10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E3"/>
    <w:rsid w:val="00004768"/>
    <w:rsid w:val="0002019C"/>
    <w:rsid w:val="00020DC4"/>
    <w:rsid w:val="0002412B"/>
    <w:rsid w:val="00033292"/>
    <w:rsid w:val="000446AA"/>
    <w:rsid w:val="00061935"/>
    <w:rsid w:val="00061947"/>
    <w:rsid w:val="00062F39"/>
    <w:rsid w:val="00071A28"/>
    <w:rsid w:val="0007324F"/>
    <w:rsid w:val="0007603B"/>
    <w:rsid w:val="00086D22"/>
    <w:rsid w:val="000A39DB"/>
    <w:rsid w:val="000A664E"/>
    <w:rsid w:val="000B257D"/>
    <w:rsid w:val="000C146D"/>
    <w:rsid w:val="000C2164"/>
    <w:rsid w:val="000D5CA9"/>
    <w:rsid w:val="000F5773"/>
    <w:rsid w:val="001031A1"/>
    <w:rsid w:val="001149A4"/>
    <w:rsid w:val="00120155"/>
    <w:rsid w:val="001209B4"/>
    <w:rsid w:val="001332B2"/>
    <w:rsid w:val="00133D94"/>
    <w:rsid w:val="001409B8"/>
    <w:rsid w:val="00142965"/>
    <w:rsid w:val="00144401"/>
    <w:rsid w:val="00153141"/>
    <w:rsid w:val="00162C1A"/>
    <w:rsid w:val="0016323A"/>
    <w:rsid w:val="0016519B"/>
    <w:rsid w:val="00165BAC"/>
    <w:rsid w:val="00166AB4"/>
    <w:rsid w:val="001742C1"/>
    <w:rsid w:val="0018426F"/>
    <w:rsid w:val="0018761D"/>
    <w:rsid w:val="00195374"/>
    <w:rsid w:val="001955A4"/>
    <w:rsid w:val="001978DB"/>
    <w:rsid w:val="001A4363"/>
    <w:rsid w:val="001A74F1"/>
    <w:rsid w:val="001C3B3E"/>
    <w:rsid w:val="001E2F6B"/>
    <w:rsid w:val="00202BBB"/>
    <w:rsid w:val="00203491"/>
    <w:rsid w:val="00207707"/>
    <w:rsid w:val="002154FE"/>
    <w:rsid w:val="00215EB6"/>
    <w:rsid w:val="00220544"/>
    <w:rsid w:val="002209DC"/>
    <w:rsid w:val="002224E1"/>
    <w:rsid w:val="00223A0D"/>
    <w:rsid w:val="00227BDD"/>
    <w:rsid w:val="00227D54"/>
    <w:rsid w:val="00231242"/>
    <w:rsid w:val="00235554"/>
    <w:rsid w:val="00237FDB"/>
    <w:rsid w:val="00243640"/>
    <w:rsid w:val="00244BE7"/>
    <w:rsid w:val="002605AA"/>
    <w:rsid w:val="00287F23"/>
    <w:rsid w:val="00295CE2"/>
    <w:rsid w:val="002A0261"/>
    <w:rsid w:val="002A2398"/>
    <w:rsid w:val="002A315B"/>
    <w:rsid w:val="002B6CC1"/>
    <w:rsid w:val="002B7D79"/>
    <w:rsid w:val="002B7FC7"/>
    <w:rsid w:val="002C68FB"/>
    <w:rsid w:val="002D0D14"/>
    <w:rsid w:val="002D29C8"/>
    <w:rsid w:val="002E0971"/>
    <w:rsid w:val="002E3FF5"/>
    <w:rsid w:val="002F0B5A"/>
    <w:rsid w:val="002F189A"/>
    <w:rsid w:val="002F4C3C"/>
    <w:rsid w:val="00300D79"/>
    <w:rsid w:val="003155C0"/>
    <w:rsid w:val="00325FC8"/>
    <w:rsid w:val="00331D0F"/>
    <w:rsid w:val="00341F2C"/>
    <w:rsid w:val="00343499"/>
    <w:rsid w:val="00356A98"/>
    <w:rsid w:val="003571FC"/>
    <w:rsid w:val="003757D1"/>
    <w:rsid w:val="00376883"/>
    <w:rsid w:val="003937A6"/>
    <w:rsid w:val="003A629C"/>
    <w:rsid w:val="003B05FD"/>
    <w:rsid w:val="003B3322"/>
    <w:rsid w:val="003B4A0C"/>
    <w:rsid w:val="003C0036"/>
    <w:rsid w:val="003C67EC"/>
    <w:rsid w:val="003C7F65"/>
    <w:rsid w:val="003D0AFA"/>
    <w:rsid w:val="003E5A72"/>
    <w:rsid w:val="003F0CF9"/>
    <w:rsid w:val="003F24D9"/>
    <w:rsid w:val="003F4CFB"/>
    <w:rsid w:val="004016F5"/>
    <w:rsid w:val="0040175C"/>
    <w:rsid w:val="004034E5"/>
    <w:rsid w:val="004043DF"/>
    <w:rsid w:val="00413E52"/>
    <w:rsid w:val="00417C10"/>
    <w:rsid w:val="00432479"/>
    <w:rsid w:val="00435C70"/>
    <w:rsid w:val="00437E8A"/>
    <w:rsid w:val="00442A84"/>
    <w:rsid w:val="00452433"/>
    <w:rsid w:val="00453342"/>
    <w:rsid w:val="00471A36"/>
    <w:rsid w:val="00476DCB"/>
    <w:rsid w:val="004951A2"/>
    <w:rsid w:val="004C4492"/>
    <w:rsid w:val="004D5733"/>
    <w:rsid w:val="004F1B90"/>
    <w:rsid w:val="004F2955"/>
    <w:rsid w:val="004F67FC"/>
    <w:rsid w:val="00512854"/>
    <w:rsid w:val="00520A59"/>
    <w:rsid w:val="00551C15"/>
    <w:rsid w:val="00557280"/>
    <w:rsid w:val="0056136D"/>
    <w:rsid w:val="0056346D"/>
    <w:rsid w:val="005654E3"/>
    <w:rsid w:val="0057170D"/>
    <w:rsid w:val="0057551E"/>
    <w:rsid w:val="005879AD"/>
    <w:rsid w:val="005A2B0C"/>
    <w:rsid w:val="005B1388"/>
    <w:rsid w:val="005B466B"/>
    <w:rsid w:val="005C22DC"/>
    <w:rsid w:val="005C298B"/>
    <w:rsid w:val="005D30B8"/>
    <w:rsid w:val="005F07B8"/>
    <w:rsid w:val="005F47F5"/>
    <w:rsid w:val="0060432E"/>
    <w:rsid w:val="00605D0B"/>
    <w:rsid w:val="00621294"/>
    <w:rsid w:val="006222DF"/>
    <w:rsid w:val="00640749"/>
    <w:rsid w:val="00643558"/>
    <w:rsid w:val="00653400"/>
    <w:rsid w:val="006651F7"/>
    <w:rsid w:val="0066772E"/>
    <w:rsid w:val="0067162B"/>
    <w:rsid w:val="006767CB"/>
    <w:rsid w:val="00684EB3"/>
    <w:rsid w:val="006946C3"/>
    <w:rsid w:val="00694AE2"/>
    <w:rsid w:val="00696A64"/>
    <w:rsid w:val="006A562C"/>
    <w:rsid w:val="006C6982"/>
    <w:rsid w:val="006C7AA7"/>
    <w:rsid w:val="006E0971"/>
    <w:rsid w:val="006E43C6"/>
    <w:rsid w:val="006F4764"/>
    <w:rsid w:val="007170A9"/>
    <w:rsid w:val="00726A2D"/>
    <w:rsid w:val="00733448"/>
    <w:rsid w:val="00746198"/>
    <w:rsid w:val="00750B53"/>
    <w:rsid w:val="00751164"/>
    <w:rsid w:val="00755FD0"/>
    <w:rsid w:val="00760742"/>
    <w:rsid w:val="00773E9E"/>
    <w:rsid w:val="007810AE"/>
    <w:rsid w:val="00783280"/>
    <w:rsid w:val="00787DF9"/>
    <w:rsid w:val="00794A8A"/>
    <w:rsid w:val="007B0475"/>
    <w:rsid w:val="007C2CC9"/>
    <w:rsid w:val="007C56AF"/>
    <w:rsid w:val="007E2E13"/>
    <w:rsid w:val="007F16BE"/>
    <w:rsid w:val="007F4049"/>
    <w:rsid w:val="007F74C3"/>
    <w:rsid w:val="008011C1"/>
    <w:rsid w:val="0080744A"/>
    <w:rsid w:val="008101D6"/>
    <w:rsid w:val="00810B10"/>
    <w:rsid w:val="008123D8"/>
    <w:rsid w:val="00812D06"/>
    <w:rsid w:val="008232CD"/>
    <w:rsid w:val="00824DF8"/>
    <w:rsid w:val="00827316"/>
    <w:rsid w:val="00841C6E"/>
    <w:rsid w:val="00866ECE"/>
    <w:rsid w:val="008872E9"/>
    <w:rsid w:val="00892B80"/>
    <w:rsid w:val="00897E5F"/>
    <w:rsid w:val="008B40FE"/>
    <w:rsid w:val="008B74F7"/>
    <w:rsid w:val="008C1F0C"/>
    <w:rsid w:val="008C6109"/>
    <w:rsid w:val="008F5CFA"/>
    <w:rsid w:val="009014C2"/>
    <w:rsid w:val="00901A38"/>
    <w:rsid w:val="0090306D"/>
    <w:rsid w:val="00906E52"/>
    <w:rsid w:val="00922C03"/>
    <w:rsid w:val="00925749"/>
    <w:rsid w:val="00942448"/>
    <w:rsid w:val="00944214"/>
    <w:rsid w:val="00947303"/>
    <w:rsid w:val="0095106E"/>
    <w:rsid w:val="00956758"/>
    <w:rsid w:val="00957042"/>
    <w:rsid w:val="00975AC2"/>
    <w:rsid w:val="00991F45"/>
    <w:rsid w:val="009968C2"/>
    <w:rsid w:val="00997E91"/>
    <w:rsid w:val="009A6AA6"/>
    <w:rsid w:val="009B08A7"/>
    <w:rsid w:val="009B6773"/>
    <w:rsid w:val="009B7D8F"/>
    <w:rsid w:val="009C6BCA"/>
    <w:rsid w:val="009D58DD"/>
    <w:rsid w:val="009D74F5"/>
    <w:rsid w:val="009D7EBA"/>
    <w:rsid w:val="009E1159"/>
    <w:rsid w:val="009E267F"/>
    <w:rsid w:val="009E3259"/>
    <w:rsid w:val="009F3A5D"/>
    <w:rsid w:val="00A1658A"/>
    <w:rsid w:val="00A17E30"/>
    <w:rsid w:val="00A24CEE"/>
    <w:rsid w:val="00A33118"/>
    <w:rsid w:val="00A44A81"/>
    <w:rsid w:val="00A73F8D"/>
    <w:rsid w:val="00A75FDC"/>
    <w:rsid w:val="00A765AA"/>
    <w:rsid w:val="00AA50B6"/>
    <w:rsid w:val="00AA55E1"/>
    <w:rsid w:val="00AB2FF1"/>
    <w:rsid w:val="00AC5F6F"/>
    <w:rsid w:val="00AD01B5"/>
    <w:rsid w:val="00AD4FB4"/>
    <w:rsid w:val="00AD5AA6"/>
    <w:rsid w:val="00B05208"/>
    <w:rsid w:val="00B07E77"/>
    <w:rsid w:val="00B240A1"/>
    <w:rsid w:val="00B27AD0"/>
    <w:rsid w:val="00B31497"/>
    <w:rsid w:val="00B44B5E"/>
    <w:rsid w:val="00B50158"/>
    <w:rsid w:val="00B502B3"/>
    <w:rsid w:val="00B635B6"/>
    <w:rsid w:val="00B73E9A"/>
    <w:rsid w:val="00B74E08"/>
    <w:rsid w:val="00B7705A"/>
    <w:rsid w:val="00B91ACA"/>
    <w:rsid w:val="00B94050"/>
    <w:rsid w:val="00B96465"/>
    <w:rsid w:val="00BA4CFB"/>
    <w:rsid w:val="00BA6B17"/>
    <w:rsid w:val="00BB2462"/>
    <w:rsid w:val="00BD2391"/>
    <w:rsid w:val="00BE3827"/>
    <w:rsid w:val="00BE6D06"/>
    <w:rsid w:val="00BE7366"/>
    <w:rsid w:val="00C02283"/>
    <w:rsid w:val="00C1385D"/>
    <w:rsid w:val="00C14825"/>
    <w:rsid w:val="00C14A68"/>
    <w:rsid w:val="00C26ADA"/>
    <w:rsid w:val="00C26FFE"/>
    <w:rsid w:val="00C27D71"/>
    <w:rsid w:val="00C43598"/>
    <w:rsid w:val="00C67E79"/>
    <w:rsid w:val="00C8440F"/>
    <w:rsid w:val="00C9238A"/>
    <w:rsid w:val="00C93EFD"/>
    <w:rsid w:val="00C96AFA"/>
    <w:rsid w:val="00C97205"/>
    <w:rsid w:val="00C9743B"/>
    <w:rsid w:val="00CA3FB0"/>
    <w:rsid w:val="00CA47F0"/>
    <w:rsid w:val="00CA57E1"/>
    <w:rsid w:val="00CA6FFF"/>
    <w:rsid w:val="00CE044D"/>
    <w:rsid w:val="00CF4C81"/>
    <w:rsid w:val="00D0026C"/>
    <w:rsid w:val="00D44908"/>
    <w:rsid w:val="00D45BF4"/>
    <w:rsid w:val="00D756D5"/>
    <w:rsid w:val="00D81A9C"/>
    <w:rsid w:val="00D84BE5"/>
    <w:rsid w:val="00D91238"/>
    <w:rsid w:val="00D91696"/>
    <w:rsid w:val="00D91F26"/>
    <w:rsid w:val="00D9313A"/>
    <w:rsid w:val="00D97717"/>
    <w:rsid w:val="00DC6A8D"/>
    <w:rsid w:val="00DE2C5A"/>
    <w:rsid w:val="00DE4FBC"/>
    <w:rsid w:val="00DF66FA"/>
    <w:rsid w:val="00E024C0"/>
    <w:rsid w:val="00E27DD3"/>
    <w:rsid w:val="00E3102A"/>
    <w:rsid w:val="00E43339"/>
    <w:rsid w:val="00E45293"/>
    <w:rsid w:val="00E45588"/>
    <w:rsid w:val="00E46FF3"/>
    <w:rsid w:val="00E729A2"/>
    <w:rsid w:val="00E86E85"/>
    <w:rsid w:val="00E95ADB"/>
    <w:rsid w:val="00EA674D"/>
    <w:rsid w:val="00ED411D"/>
    <w:rsid w:val="00ED5384"/>
    <w:rsid w:val="00EE17C2"/>
    <w:rsid w:val="00EE35D5"/>
    <w:rsid w:val="00EF5912"/>
    <w:rsid w:val="00F02A88"/>
    <w:rsid w:val="00F02B23"/>
    <w:rsid w:val="00F02C55"/>
    <w:rsid w:val="00F04207"/>
    <w:rsid w:val="00F128E4"/>
    <w:rsid w:val="00F13AC6"/>
    <w:rsid w:val="00F2157A"/>
    <w:rsid w:val="00F26443"/>
    <w:rsid w:val="00F35C30"/>
    <w:rsid w:val="00F40476"/>
    <w:rsid w:val="00F4153A"/>
    <w:rsid w:val="00F5306C"/>
    <w:rsid w:val="00F565C4"/>
    <w:rsid w:val="00F6407F"/>
    <w:rsid w:val="00F71433"/>
    <w:rsid w:val="00F71D5F"/>
    <w:rsid w:val="00F74572"/>
    <w:rsid w:val="00F90396"/>
    <w:rsid w:val="00F90BF6"/>
    <w:rsid w:val="00F92482"/>
    <w:rsid w:val="00F94C0C"/>
    <w:rsid w:val="00FB42D9"/>
    <w:rsid w:val="00FB6171"/>
    <w:rsid w:val="00FC7D3E"/>
    <w:rsid w:val="00FD3944"/>
    <w:rsid w:val="00FD564A"/>
    <w:rsid w:val="00FE0951"/>
    <w:rsid w:val="00FE3433"/>
    <w:rsid w:val="00FE6EF8"/>
    <w:rsid w:val="00FF159E"/>
    <w:rsid w:val="00FF35C0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C7CCD"/>
  <w15:docId w15:val="{8151CBFF-8FCA-4B69-B7E3-D232FB35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412B"/>
    <w:pPr>
      <w:ind w:left="720"/>
      <w:contextualSpacing/>
    </w:pPr>
    <w:rPr>
      <w:rFonts w:eastAsiaTheme="minorHAnsi"/>
      <w:lang w:val="en-GB"/>
    </w:rPr>
  </w:style>
  <w:style w:type="paragraph" w:styleId="FootnoteText">
    <w:name w:val="footnote text"/>
    <w:aliases w:val="Geneva 9,Font: Geneva 9,Boston 10,f,Footnote Text Char1 Char,Footnote Text Char Char Char,Footnote Text Char1 Char Char Char,Footnote Text Char Char Char Char Char,Footnote Text Char1 Char1 Char,Footnote Text Char Char Char1 Char"/>
    <w:basedOn w:val="Normal"/>
    <w:link w:val="FootnoteTextChar"/>
    <w:uiPriority w:val="99"/>
    <w:qFormat/>
    <w:rsid w:val="0002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Footnote Text Char1 Char Char,Footnote Text Char Char Char Char,Footnote Text Char1 Char Char Char Char,Footnote Text Char Char Char Char Char Char"/>
    <w:basedOn w:val="DefaultParagraphFont"/>
    <w:link w:val="FootnoteText"/>
    <w:uiPriority w:val="99"/>
    <w:rsid w:val="000241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link w:val="Char2"/>
    <w:uiPriority w:val="99"/>
    <w:qFormat/>
    <w:rsid w:val="0002412B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02412B"/>
    <w:pPr>
      <w:spacing w:after="160" w:line="240" w:lineRule="exact"/>
    </w:pPr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C1"/>
  </w:style>
  <w:style w:type="paragraph" w:styleId="Footer">
    <w:name w:val="footer"/>
    <w:basedOn w:val="Normal"/>
    <w:link w:val="FooterChar"/>
    <w:uiPriority w:val="99"/>
    <w:unhideWhenUsed/>
    <w:rsid w:val="008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C1"/>
  </w:style>
  <w:style w:type="paragraph" w:styleId="BalloonText">
    <w:name w:val="Balloon Text"/>
    <w:basedOn w:val="Normal"/>
    <w:link w:val="BalloonTextChar"/>
    <w:uiPriority w:val="99"/>
    <w:semiHidden/>
    <w:unhideWhenUsed/>
    <w:rsid w:val="0080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7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3598"/>
  </w:style>
  <w:style w:type="character" w:styleId="PlaceholderText">
    <w:name w:val="Placeholder Text"/>
    <w:basedOn w:val="DefaultParagraphFont"/>
    <w:uiPriority w:val="99"/>
    <w:semiHidden/>
    <w:rsid w:val="005F47F5"/>
    <w:rPr>
      <w:color w:val="808080"/>
    </w:rPr>
  </w:style>
  <w:style w:type="character" w:styleId="Strong">
    <w:name w:val="Strong"/>
    <w:basedOn w:val="DefaultParagraphFont"/>
    <w:uiPriority w:val="22"/>
    <w:qFormat/>
    <w:rsid w:val="006C7AA7"/>
    <w:rPr>
      <w:b/>
      <w:bCs/>
    </w:rPr>
  </w:style>
  <w:style w:type="paragraph" w:styleId="NormalWeb">
    <w:name w:val="Normal (Web)"/>
    <w:basedOn w:val="Normal"/>
    <w:uiPriority w:val="99"/>
    <w:unhideWhenUsed/>
    <w:rsid w:val="006C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1C6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B2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F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F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70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7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7859-549F-4237-A879-E935D92F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nino.tevzadze</dc:creator>
  <cp:lastModifiedBy>shorena.ebanoidze</cp:lastModifiedBy>
  <cp:revision>64</cp:revision>
  <cp:lastPrinted>2017-06-06T06:21:00Z</cp:lastPrinted>
  <dcterms:created xsi:type="dcterms:W3CDTF">2018-11-14T09:53:00Z</dcterms:created>
  <dcterms:modified xsi:type="dcterms:W3CDTF">2018-11-19T11:16:00Z</dcterms:modified>
</cp:coreProperties>
</file>